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D9" w:rsidRPr="000E63D9" w:rsidRDefault="000E63D9" w:rsidP="000E63D9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РОССИЙСКАЯ ФЕДЕРАЦИЯ</w:t>
      </w: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E6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Иркутская область</w:t>
      </w: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E6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Катангский район</w:t>
      </w: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E6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«Непское муниципальное образование»</w:t>
      </w: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E6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ДУМА</w:t>
      </w: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E6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РЕШЕНИЕ № 22/4</w:t>
      </w:r>
    </w:p>
    <w:p w:rsidR="000E63D9" w:rsidRPr="000E63D9" w:rsidRDefault="000E63D9" w:rsidP="000E63D9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63D9" w:rsidRPr="000E63D9" w:rsidRDefault="000E63D9" w:rsidP="000E63D9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17.04.2019 г.</w:t>
      </w: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Непа</w:t>
      </w:r>
    </w:p>
    <w:p w:rsidR="000E63D9" w:rsidRPr="000E63D9" w:rsidRDefault="000E63D9" w:rsidP="000E63D9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Непского МО за 1 квартал 2019 г.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пунктом 5 статьей 264.2 БК РФ, пунктом 1 статьей 6 Устава Непского муниципального образования, Постановлением главы поселения </w:t>
      </w:r>
      <w:r w:rsidRPr="000E6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6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Непского МО за 1 квартал 2019 г.», Дума РЕШИЛА: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 об исполнении бюджета Непского муниципального образования за 1  квартал 2019 г.            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 4834657,49 руб. (Приложение № 1)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 в сумме 4871648,73  руб. (Приложение № 2)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источникам внутреннего финансирования дефицита бюджета Непского муниципального образования в сумме 36991,24  руб. (Приложение № 3)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«Непском вестнике» Администрации Непского муниципального образования.</w:t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9" w:rsidRPr="000E63D9" w:rsidRDefault="000E63D9" w:rsidP="000E6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63D9">
        <w:rPr>
          <w:rFonts w:ascii="Times New Roman" w:eastAsia="Calibri" w:hAnsi="Times New Roman" w:cs="Times New Roman"/>
          <w:sz w:val="26"/>
          <w:szCs w:val="26"/>
        </w:rPr>
        <w:t xml:space="preserve">Глава Непского </w:t>
      </w:r>
    </w:p>
    <w:p w:rsidR="000E63D9" w:rsidRPr="000E63D9" w:rsidRDefault="000E63D9" w:rsidP="000E6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63D9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0E63D9" w:rsidRPr="000E63D9" w:rsidRDefault="000E63D9" w:rsidP="000E6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E63D9" w:rsidRPr="000E63D9" w:rsidRDefault="000E63D9" w:rsidP="000E6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63D9">
        <w:rPr>
          <w:rFonts w:ascii="Times New Roman" w:eastAsia="Calibri" w:hAnsi="Times New Roman" w:cs="Times New Roman"/>
          <w:sz w:val="26"/>
          <w:szCs w:val="26"/>
        </w:rPr>
        <w:t xml:space="preserve">Председатель Думы </w:t>
      </w:r>
    </w:p>
    <w:p w:rsidR="000E63D9" w:rsidRPr="000E63D9" w:rsidRDefault="000E63D9" w:rsidP="000E6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63D9">
        <w:rPr>
          <w:rFonts w:ascii="Times New Roman" w:eastAsia="Calibri" w:hAnsi="Times New Roman" w:cs="Times New Roman"/>
          <w:sz w:val="26"/>
          <w:szCs w:val="26"/>
        </w:rPr>
        <w:t>Непского муниципального образования                                                                    А.В.Сизых</w:t>
      </w:r>
    </w:p>
    <w:p w:rsidR="000E63D9" w:rsidRPr="000E63D9" w:rsidRDefault="000E63D9" w:rsidP="000E63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8"/>
        <w:gridCol w:w="1300"/>
        <w:gridCol w:w="1820"/>
        <w:gridCol w:w="1652"/>
        <w:gridCol w:w="1183"/>
        <w:gridCol w:w="1301"/>
        <w:gridCol w:w="64"/>
        <w:gridCol w:w="14"/>
      </w:tblGrid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noWrap/>
            <w:hideMark/>
          </w:tcPr>
          <w:p w:rsidR="000E63D9" w:rsidRPr="000E63D9" w:rsidRDefault="000E63D9" w:rsidP="000E63D9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0E63D9" w:rsidRPr="000E63D9" w:rsidRDefault="000E63D9" w:rsidP="000E63D9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hideMark/>
          </w:tcPr>
          <w:p w:rsidR="000E63D9" w:rsidRPr="000E63D9" w:rsidRDefault="000E63D9" w:rsidP="000E63D9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noWrap/>
            <w:hideMark/>
          </w:tcPr>
          <w:p w:rsidR="000E63D9" w:rsidRPr="000E63D9" w:rsidRDefault="000E63D9" w:rsidP="000E63D9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2"/>
            <w:noWrap/>
            <w:hideMark/>
          </w:tcPr>
          <w:p w:rsidR="000E63D9" w:rsidRPr="000E63D9" w:rsidRDefault="000E63D9" w:rsidP="000E63D9">
            <w:pPr>
              <w:tabs>
                <w:tab w:val="left" w:pos="606"/>
                <w:tab w:val="left" w:pos="680"/>
              </w:tabs>
              <w:spacing w:after="0" w:line="240" w:lineRule="auto"/>
              <w:ind w:right="18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 </w:t>
            </w:r>
          </w:p>
        </w:tc>
      </w:tr>
      <w:tr w:rsidR="000E63D9" w:rsidRPr="000E63D9" w:rsidTr="000E63D9">
        <w:trPr>
          <w:gridAfter w:val="1"/>
          <w:wAfter w:w="14" w:type="dxa"/>
          <w:trHeight w:val="255"/>
        </w:trPr>
        <w:tc>
          <w:tcPr>
            <w:tcW w:w="3118" w:type="dxa"/>
            <w:noWrap/>
            <w:hideMark/>
          </w:tcPr>
          <w:p w:rsidR="000E63D9" w:rsidRPr="000E63D9" w:rsidRDefault="000E63D9" w:rsidP="000E63D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6"/>
            <w:noWrap/>
            <w:hideMark/>
          </w:tcPr>
          <w:p w:rsidR="000E63D9" w:rsidRPr="000E63D9" w:rsidRDefault="000E63D9" w:rsidP="000E63D9">
            <w:pPr>
              <w:tabs>
                <w:tab w:val="left" w:pos="4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 "Об исполнении</w:t>
            </w:r>
          </w:p>
          <w:p w:rsidR="000E63D9" w:rsidRPr="000E63D9" w:rsidRDefault="000E63D9" w:rsidP="000E63D9">
            <w:pPr>
              <w:tabs>
                <w:tab w:val="center" w:pos="3931"/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E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бюджета за 1  квартал 2019г"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noWrap/>
            <w:hideMark/>
          </w:tcPr>
          <w:p w:rsidR="000E63D9" w:rsidRPr="000E63D9" w:rsidRDefault="000E63D9" w:rsidP="000E63D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3"/>
            <w:noWrap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17.04.2019г. № 22/4          </w:t>
            </w:r>
          </w:p>
        </w:tc>
      </w:tr>
      <w:tr w:rsidR="000E63D9" w:rsidRPr="000E63D9" w:rsidTr="000E63D9">
        <w:trPr>
          <w:trHeight w:val="255"/>
        </w:trPr>
        <w:tc>
          <w:tcPr>
            <w:tcW w:w="10452" w:type="dxa"/>
            <w:gridSpan w:val="8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E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доходной части бюджета Непского муниципального образования</w:t>
            </w:r>
          </w:p>
        </w:tc>
      </w:tr>
      <w:tr w:rsidR="000E63D9" w:rsidRPr="000E63D9" w:rsidTr="000E63D9">
        <w:trPr>
          <w:gridAfter w:val="2"/>
          <w:wAfter w:w="78" w:type="dxa"/>
          <w:trHeight w:val="270"/>
        </w:trPr>
        <w:tc>
          <w:tcPr>
            <w:tcW w:w="3118" w:type="dxa"/>
            <w:hideMark/>
          </w:tcPr>
          <w:p w:rsidR="000E63D9" w:rsidRPr="000E63D9" w:rsidRDefault="000E63D9" w:rsidP="000E63D9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0E63D9" w:rsidRPr="000E63D9" w:rsidRDefault="000E63D9" w:rsidP="000E63D9">
            <w:pPr>
              <w:spacing w:after="0" w:line="240" w:lineRule="auto"/>
              <w:ind w:right="10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План на год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 на 01.04.2019 г.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ind w:right="598" w:firstLine="26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исполнения к году 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63D9" w:rsidRPr="000E63D9" w:rsidTr="000E63D9">
        <w:trPr>
          <w:gridAfter w:val="2"/>
          <w:wAfter w:w="78" w:type="dxa"/>
          <w:trHeight w:val="469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3D9" w:rsidRPr="000E63D9" w:rsidRDefault="000E63D9" w:rsidP="000E63D9">
            <w:pPr>
              <w:spacing w:after="0" w:line="256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63D9" w:rsidRPr="000E63D9" w:rsidTr="000E63D9">
        <w:trPr>
          <w:gridAfter w:val="2"/>
          <w:wAfter w:w="78" w:type="dxa"/>
          <w:trHeight w:val="252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17 524 590,00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4 834 657,49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13 412 200,00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3 871 678,05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3 642 183,54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3 642 183,54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0E63D9" w:rsidRPr="000E63D9" w:rsidTr="000E63D9">
        <w:trPr>
          <w:gridAfter w:val="2"/>
          <w:wAfter w:w="78" w:type="dxa"/>
          <w:trHeight w:val="18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3 640 672,84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0E63D9" w:rsidRPr="000E63D9" w:rsidTr="000E63D9">
        <w:trPr>
          <w:gridAfter w:val="2"/>
          <w:wAfter w:w="78" w:type="dxa"/>
          <w:trHeight w:val="18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1 440,70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20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13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176 800,30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176 800,30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0E63D9" w:rsidRPr="000E63D9" w:rsidTr="000E63D9">
        <w:trPr>
          <w:gridAfter w:val="2"/>
          <w:wAfter w:w="78" w:type="dxa"/>
          <w:trHeight w:val="13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229 180,00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77 667,10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</w:tr>
      <w:tr w:rsidR="000E63D9" w:rsidRPr="000E63D9" w:rsidTr="000E63D9">
        <w:trPr>
          <w:gridAfter w:val="2"/>
          <w:wAfter w:w="78" w:type="dxa"/>
          <w:trHeight w:val="20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229 180,00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77 667,10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</w:tr>
      <w:tr w:rsidR="000E63D9" w:rsidRPr="000E63D9" w:rsidTr="000E63D9">
        <w:trPr>
          <w:gridAfter w:val="2"/>
          <w:wAfter w:w="78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6 548,00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</w:tr>
      <w:tr w:rsidR="000E63D9" w:rsidRPr="000E63D9" w:rsidTr="000E63D9">
        <w:trPr>
          <w:gridAfter w:val="2"/>
          <w:wAfter w:w="78" w:type="dxa"/>
          <w:trHeight w:val="22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6 548,00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</w:tr>
      <w:tr w:rsidR="000E63D9" w:rsidRPr="000E63D9" w:rsidTr="000E63D9">
        <w:trPr>
          <w:gridAfter w:val="2"/>
          <w:wAfter w:w="78" w:type="dxa"/>
          <w:trHeight w:val="13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113 876,01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0E63D9" w:rsidRPr="000E63D9" w:rsidTr="000E63D9">
        <w:trPr>
          <w:gridAfter w:val="2"/>
          <w:wAfter w:w="78" w:type="dxa"/>
          <w:trHeight w:val="20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113 876,01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</w:tr>
      <w:tr w:rsidR="000E63D9" w:rsidRPr="000E63D9" w:rsidTr="000E63D9">
        <w:trPr>
          <w:gridAfter w:val="2"/>
          <w:wAfter w:w="78" w:type="dxa"/>
          <w:trHeight w:val="13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26 192,00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-15 285,47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-58</w:t>
            </w:r>
          </w:p>
        </w:tc>
      </w:tr>
      <w:tr w:rsidR="000E63D9" w:rsidRPr="000E63D9" w:rsidTr="000E63D9">
        <w:trPr>
          <w:gridAfter w:val="2"/>
          <w:wAfter w:w="78" w:type="dxa"/>
          <w:trHeight w:val="20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26 192,00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-15 285,47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-58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52 694,21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0E63D9" w:rsidRPr="000E63D9" w:rsidTr="000E63D9">
        <w:trPr>
          <w:gridAfter w:val="2"/>
          <w:wAfter w:w="78" w:type="dxa"/>
          <w:trHeight w:val="13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9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52 603,36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50 406,19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50 406,19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2 197,17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2 197,17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914 20000000000000000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4 112 390,00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962 979,44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914 20200000000000000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4 112 390,00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962 979,44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914 20210000000000150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3 825 290,00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914 20215001100000150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3 825 290,00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из районного фонда финансовой поддержки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914 20215001100010150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3 825 290,00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0E63D9" w:rsidRPr="000E63D9" w:rsidTr="000E63D9">
        <w:trPr>
          <w:gridAfter w:val="2"/>
          <w:wAfter w:w="78" w:type="dxa"/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914 20229999000000150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 (Реализация мероприятий перечня проектов народных инициатив)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914 20229999000056150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914 20230000000000150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914 20230024000000150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914 20230024100000150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63D9" w:rsidRPr="000E63D9" w:rsidTr="000E63D9">
        <w:trPr>
          <w:gridAfter w:val="2"/>
          <w:wAfter w:w="78" w:type="dxa"/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914 20235118000000150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0E63D9" w:rsidRPr="000E63D9" w:rsidTr="000E63D9">
        <w:trPr>
          <w:gridAfter w:val="2"/>
          <w:wAfter w:w="78" w:type="dxa"/>
          <w:trHeight w:val="6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914 20235118100000150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D9" w:rsidRPr="000E63D9" w:rsidRDefault="000E63D9" w:rsidP="000E6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63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</w:tbl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D9" w:rsidRPr="000E63D9" w:rsidRDefault="000E63D9" w:rsidP="000E63D9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3D9" w:rsidRPr="000E63D9" w:rsidRDefault="000E63D9" w:rsidP="000E63D9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5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39"/>
        <w:gridCol w:w="582"/>
        <w:gridCol w:w="3683"/>
        <w:gridCol w:w="955"/>
        <w:gridCol w:w="471"/>
        <w:gridCol w:w="423"/>
        <w:gridCol w:w="994"/>
        <w:gridCol w:w="144"/>
        <w:gridCol w:w="986"/>
        <w:gridCol w:w="292"/>
        <w:gridCol w:w="989"/>
      </w:tblGrid>
      <w:tr w:rsidR="000E63D9" w:rsidRPr="000E63D9" w:rsidTr="000E63D9">
        <w:trPr>
          <w:trHeight w:val="247"/>
        </w:trPr>
        <w:tc>
          <w:tcPr>
            <w:tcW w:w="43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Приложение №2 </w:t>
            </w:r>
          </w:p>
        </w:tc>
        <w:tc>
          <w:tcPr>
            <w:tcW w:w="1281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trHeight w:val="247"/>
        </w:trPr>
        <w:tc>
          <w:tcPr>
            <w:tcW w:w="43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Решению Думы "Об исполнении бюджета за 1 квартал 2019г"</w:t>
            </w:r>
          </w:p>
        </w:tc>
        <w:tc>
          <w:tcPr>
            <w:tcW w:w="1278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gridAfter w:val="1"/>
          <w:wAfter w:w="989" w:type="dxa"/>
          <w:trHeight w:val="247"/>
        </w:trPr>
        <w:tc>
          <w:tcPr>
            <w:tcW w:w="43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0E63D9" w:rsidRPr="000E63D9" w:rsidRDefault="000E63D9" w:rsidP="000E63D9">
            <w:pPr>
              <w:spacing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  <w:gridSpan w:val="3"/>
            <w:hideMark/>
          </w:tcPr>
          <w:p w:rsidR="000E63D9" w:rsidRPr="000E63D9" w:rsidRDefault="000E63D9" w:rsidP="000E63D9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E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17.04.2019г. № 22/4 </w:t>
            </w:r>
          </w:p>
        </w:tc>
        <w:tc>
          <w:tcPr>
            <w:tcW w:w="1278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trHeight w:val="247"/>
        </w:trPr>
        <w:tc>
          <w:tcPr>
            <w:tcW w:w="43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trHeight w:val="247"/>
        </w:trPr>
        <w:tc>
          <w:tcPr>
            <w:tcW w:w="4704" w:type="dxa"/>
            <w:gridSpan w:val="3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Отчет об исполнении расходной части бюджета Непского муниципального образования</w:t>
            </w:r>
          </w:p>
        </w:tc>
        <w:tc>
          <w:tcPr>
            <w:tcW w:w="955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trHeight w:val="742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План на год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 на 01.04.2019г.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0E63D9" w:rsidRPr="000E63D9" w:rsidTr="000E63D9">
        <w:trPr>
          <w:trHeight w:val="33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8 975 760,74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1 267 433,86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0E63D9" w:rsidRPr="000E63D9" w:rsidTr="000E63D9">
        <w:trPr>
          <w:trHeight w:val="55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897 573,00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160 452,62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897 573,00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160 452,62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1100000000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897 573,00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160 452,62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82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6 280 471,00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1 081 981,24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2019 - 2021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6 280 471,00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1 081 981,24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6 280 471,00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1 081 981,24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4 592 623,00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693 904,81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1 587 848,00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341 085,43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46 991,00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12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 «Предупреждение, ликвидация чрезвычайных ситуаций и обеспечение пожарной безопасности на территории Непского муниципального образования на 2019 –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1700200000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1 597 716,74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«Управление муниципальным имуществом Непского муниципального образования на 2019-2021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1 597 016,74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0E63D9" w:rsidRPr="000E63D9" w:rsidTr="000E63D9">
        <w:trPr>
          <w:trHeight w:val="14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Эффективное и рациональное использование муниципального имущества, увеличение доходной части бюджета Непского муниципального образования (от арендной платы за использование объектов недвижимости, от продажи имущества)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397 016,74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397 016,74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25 000,00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Приобретение , содержание имущества составляющего казну Непского муниципального образования, государственная регистрация прав собственности на имущество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2500300000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2500300000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1 200 000,00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14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2019 - 2021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14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1300473150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1300473150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161 300,00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5 979,44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161 300,00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5 979,44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E63D9" w:rsidRPr="000E63D9" w:rsidTr="000E63D9">
        <w:trPr>
          <w:trHeight w:val="1483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2019-2021 годы»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161 300,00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5 979,44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161 300,00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5 979,44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2600151180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161 300,00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5 979,44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E63D9" w:rsidRPr="000E63D9" w:rsidTr="000E63D9">
        <w:trPr>
          <w:trHeight w:val="3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261 060,00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261 060,00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0E63D9" w:rsidRPr="000E63D9" w:rsidTr="000E63D9">
        <w:trPr>
          <w:trHeight w:val="12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 «Предупреждение, ликвидация чрезвычайных ситуаций и обеспечение пожарной безопасности на территории Непского муниципального образования на 2019 –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261 060,00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0E63D9" w:rsidRPr="000E63D9" w:rsidTr="000E63D9">
        <w:trPr>
          <w:trHeight w:val="116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Непского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261 060,00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261 060,00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0E63D9" w:rsidRPr="000E63D9" w:rsidTr="000E63D9">
        <w:trPr>
          <w:trHeight w:val="3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1 499 581,72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78 308,62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12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 «Предупреждение, ликвидация чрезвычайных ситуаций и обеспечение пожарной безопасности на территории Непского муниципального образования на 2019 –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116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Непского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1 398 581,72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78 308,62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 Программа комплексного развития транспортной   инфраструктуры Непского муниципального образования на 2017 – 2026 годы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1 398 581,72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78 308,62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E63D9" w:rsidRPr="000E63D9" w:rsidTr="000E63D9">
        <w:trPr>
          <w:trHeight w:val="14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 Обеспечение сохранности автомобильных дорог общего пользования местного значения, повышение качества улично-дорожной сети и обеспечение безопасности движения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1 398 581,72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78 308,62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2200100000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1 398 581,72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78 308,62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Другие  вопросы в области национальной экономики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2019-2021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14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Предоставление информационной и организационной поддержки субъектам малого 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и среднего предпринимательства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9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1600200000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40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9 509 000,00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2 990 029,81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68 364,70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12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2019-2021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68 364,70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Приобретение, ремонт муниципального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68 364,70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68 364,70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99 900,00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0E63D9" w:rsidRPr="000E63D9" w:rsidTr="000E63D9">
        <w:trPr>
          <w:trHeight w:val="12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2019 –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99 900,00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Обеспечение надежности и содержание системы электроснабжения (ремонт линий электропередач в населенных пунктах и т .д.)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99 900,00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2400100000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1 300 000,00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99 900,00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909 000,00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39 154,31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0E63D9" w:rsidRPr="000E63D9" w:rsidTr="000E63D9">
        <w:trPr>
          <w:trHeight w:val="149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2019 - 2021 годы»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765 206,00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39 154,31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14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Создание благоприятных и комфортных условий для проживания и отдыха населения Непского муниципального образования, улучшение санитарного состояния и экологической безопасности территории Непского муниципального образования, прочие расходы по благоустройству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1500100000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765 206,00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39 154,31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1500100000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765 206,00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39 154,31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0E63D9" w:rsidRPr="000E63D9" w:rsidTr="000E63D9">
        <w:trPr>
          <w:trHeight w:val="55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71101S2370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143 794,00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71101S2370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143 794,00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5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Другие вопросы  в области жилищно- коммунального хозяйства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6 000 000,00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2 782 610,80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</w:tr>
      <w:tr w:rsidR="000E63D9" w:rsidRPr="000E63D9" w:rsidTr="000E63D9">
        <w:trPr>
          <w:trHeight w:val="12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 Программа комплексного развития систем коммунальной   инфраструктуры Непского муниципального образования на 2017 – 2026 годы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6 000 000,00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2 782 610,80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Развитие и содержание коммунального хозяйства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6 000 000,00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2 782 610,80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2100100000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6 000 000,00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2 782 610,80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</w:tr>
      <w:tr w:rsidR="000E63D9" w:rsidRPr="000E63D9" w:rsidTr="000E63D9">
        <w:trPr>
          <w:trHeight w:val="66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130 780,00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32 224,00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32 094,00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2019 - 2021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32 094,00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1300500000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32 094,00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1300500000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32 094,00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2019 - 2021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 xml:space="preserve"> 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780,00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130,00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0E63D9" w:rsidRPr="000E63D9" w:rsidTr="000E63D9">
        <w:trPr>
          <w:trHeight w:val="66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«Развитие физической культуры, спорта и здорового образа жизни в Непском муниципальном образовании на 2019-2021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58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E63D9" w:rsidRPr="000E63D9" w:rsidTr="000E63D9">
        <w:trPr>
          <w:trHeight w:val="66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1 326 421,00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236 613,00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1 326 421,00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236 613,00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91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2019 - 2021 годы»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1 326 421,00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236 613,00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87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0E63D9">
              <w:rPr>
                <w:rFonts w:ascii="Times New Roman" w:eastAsia="Calibri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1300300000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1 326 421,00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236 613,00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1300300000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1 326 421,00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236 613,00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0E63D9" w:rsidRPr="000E63D9" w:rsidTr="000E63D9">
        <w:trPr>
          <w:trHeight w:val="2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22 102 843,46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4 871 648,73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</w:tbl>
    <w:p w:rsidR="000E63D9" w:rsidRPr="000E63D9" w:rsidRDefault="000E63D9" w:rsidP="000E63D9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7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574"/>
        <w:gridCol w:w="851"/>
        <w:gridCol w:w="1839"/>
        <w:gridCol w:w="712"/>
        <w:gridCol w:w="280"/>
        <w:gridCol w:w="996"/>
        <w:gridCol w:w="1559"/>
        <w:gridCol w:w="284"/>
        <w:gridCol w:w="539"/>
        <w:gridCol w:w="1345"/>
      </w:tblGrid>
      <w:tr w:rsidR="000E63D9" w:rsidRPr="000E63D9" w:rsidTr="000E63D9">
        <w:trPr>
          <w:gridAfter w:val="3"/>
          <w:wAfter w:w="2168" w:type="dxa"/>
          <w:trHeight w:val="230"/>
        </w:trPr>
        <w:tc>
          <w:tcPr>
            <w:tcW w:w="3574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0E63D9" w:rsidRPr="000E63D9" w:rsidTr="000E63D9">
        <w:trPr>
          <w:trHeight w:val="230"/>
        </w:trPr>
        <w:tc>
          <w:tcPr>
            <w:tcW w:w="10095" w:type="dxa"/>
            <w:gridSpan w:val="8"/>
            <w:hideMark/>
          </w:tcPr>
          <w:p w:rsidR="000E63D9" w:rsidRPr="000E63D9" w:rsidRDefault="000E63D9" w:rsidP="000E63D9">
            <w:pPr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Решению думы "Об исполнении бюджета за 1 квартал 2019г"</w:t>
            </w:r>
          </w:p>
        </w:tc>
        <w:tc>
          <w:tcPr>
            <w:tcW w:w="53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trHeight w:val="230"/>
        </w:trPr>
        <w:tc>
          <w:tcPr>
            <w:tcW w:w="6264" w:type="dxa"/>
            <w:gridSpan w:val="3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ind w:right="412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От17.04.2019г. № 22/4</w:t>
            </w:r>
          </w:p>
        </w:tc>
        <w:tc>
          <w:tcPr>
            <w:tcW w:w="53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gridAfter w:val="3"/>
          <w:wAfter w:w="2168" w:type="dxa"/>
          <w:trHeight w:val="148"/>
        </w:trPr>
        <w:tc>
          <w:tcPr>
            <w:tcW w:w="3574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gridAfter w:val="3"/>
          <w:wAfter w:w="2168" w:type="dxa"/>
          <w:trHeight w:val="230"/>
        </w:trPr>
        <w:tc>
          <w:tcPr>
            <w:tcW w:w="6976" w:type="dxa"/>
            <w:gridSpan w:val="4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Источники внутреннего финансирования дефицита бюджета Непского</w:t>
            </w:r>
          </w:p>
        </w:tc>
        <w:tc>
          <w:tcPr>
            <w:tcW w:w="1276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gridAfter w:val="3"/>
          <w:wAfter w:w="2168" w:type="dxa"/>
          <w:trHeight w:val="230"/>
        </w:trPr>
        <w:tc>
          <w:tcPr>
            <w:tcW w:w="4425" w:type="dxa"/>
            <w:gridSpan w:val="2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муниципального образования за</w:t>
            </w:r>
          </w:p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E63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 квартал 2019 г.</w:t>
            </w:r>
          </w:p>
        </w:tc>
        <w:tc>
          <w:tcPr>
            <w:tcW w:w="2551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3D9" w:rsidRPr="000E63D9" w:rsidTr="000E63D9">
        <w:trPr>
          <w:gridAfter w:val="3"/>
          <w:wAfter w:w="2168" w:type="dxa"/>
          <w:trHeight w:val="204"/>
        </w:trPr>
        <w:tc>
          <w:tcPr>
            <w:tcW w:w="3574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E63D9" w:rsidRPr="000E63D9" w:rsidTr="000E63D9">
        <w:trPr>
          <w:gridAfter w:val="3"/>
          <w:wAfter w:w="2168" w:type="dxa"/>
          <w:trHeight w:val="57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Утверждено на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01.04.2019г.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000 90  00  00  00  00  0000  000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4 578 253,46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36 991,24</w:t>
            </w:r>
          </w:p>
        </w:tc>
      </w:tr>
      <w:tr w:rsidR="000E63D9" w:rsidRPr="000E63D9" w:rsidTr="000E63D9">
        <w:trPr>
          <w:gridAfter w:val="3"/>
          <w:wAfter w:w="2168" w:type="dxa"/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000 01  00  00  00  00  0000  000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000 01  02  00  00  00  0000  000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000 01  02  00  00  00  0000  700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63D9" w:rsidRPr="000E63D9" w:rsidTr="000E63D9">
        <w:trPr>
          <w:gridAfter w:val="3"/>
          <w:wAfter w:w="2168" w:type="dxa"/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Получение кредитов от кредитных организаций  бюджетами поселений в валюте 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000 01  02  00  00  10  0000  710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000 01  03  00  00  00  0000  000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63D9" w:rsidRPr="000E63D9" w:rsidTr="000E63D9">
        <w:trPr>
          <w:gridAfter w:val="3"/>
          <w:wAfter w:w="2168" w:type="dxa"/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000 01  03  00  00  00  0000  800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63D9" w:rsidRPr="000E63D9" w:rsidTr="000E63D9">
        <w:trPr>
          <w:gridAfter w:val="3"/>
          <w:wAfter w:w="2168" w:type="dxa"/>
          <w:trHeight w:val="8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000 01  03  00  00  10  0000  810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000 01  05  00  00  00  0000  000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4 578 253,46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36 991,24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000 01  05  00  00  00  0000  500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-17 524 590,00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-4 834 657,49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000 01  05  00  00  00  0000  600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22 102 843,46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4 871 648,73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000 01  05  02  01  00  0000  510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-17 524 590,00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-4 834 657,49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000 01  05  02  01  10  0000  510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-17 524 590,00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-4 834 657,49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000 01  05  02  01  00  0000  610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22 102 843,46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4 871 648,73</w:t>
            </w:r>
          </w:p>
        </w:tc>
      </w:tr>
      <w:tr w:rsidR="000E63D9" w:rsidRPr="000E63D9" w:rsidTr="000E63D9">
        <w:trPr>
          <w:gridAfter w:val="3"/>
          <w:wAfter w:w="2168" w:type="dxa"/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000 01  05  02  01  10  0000  610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22 102 843,46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3D9" w:rsidRPr="000E63D9" w:rsidRDefault="000E63D9" w:rsidP="000E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63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4 871 648,73</w:t>
            </w:r>
          </w:p>
        </w:tc>
      </w:tr>
    </w:tbl>
    <w:p w:rsidR="000E63D9" w:rsidRDefault="000E63D9" w:rsidP="000E63D9">
      <w:pPr>
        <w:tabs>
          <w:tab w:val="left" w:pos="6946"/>
          <w:tab w:val="left" w:pos="7655"/>
          <w:tab w:val="left" w:pos="8080"/>
          <w:tab w:val="left" w:pos="8222"/>
        </w:tabs>
        <w:ind w:right="709"/>
      </w:pPr>
    </w:p>
    <w:sectPr w:rsidR="000E63D9" w:rsidSect="000E63D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B81"/>
    <w:multiLevelType w:val="hybridMultilevel"/>
    <w:tmpl w:val="6CC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D9"/>
    <w:rsid w:val="000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9FE9"/>
  <w15:chartTrackingRefBased/>
  <w15:docId w15:val="{653F2CB3-C848-494E-9C5C-D7D11CA4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3D9"/>
    <w:pPr>
      <w:keepNext/>
      <w:keepLines/>
      <w:spacing w:before="240" w:after="0" w:line="252" w:lineRule="auto"/>
      <w:outlineLvl w:val="0"/>
    </w:pPr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3D9"/>
    <w:pPr>
      <w:keepNext/>
      <w:keepLines/>
      <w:spacing w:before="40" w:after="0" w:line="252" w:lineRule="auto"/>
      <w:outlineLvl w:val="1"/>
    </w:pPr>
    <w:rPr>
      <w:rFonts w:ascii="Calibri Light" w:eastAsia="Times New Roman" w:hAnsi="Calibri Light" w:cs="Times New Roman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3D9"/>
    <w:pPr>
      <w:keepNext/>
      <w:keepLines/>
      <w:spacing w:before="40" w:after="0" w:line="252" w:lineRule="auto"/>
      <w:outlineLvl w:val="3"/>
    </w:pPr>
    <w:rPr>
      <w:rFonts w:ascii="Calibri Light" w:eastAsia="Times New Roman" w:hAnsi="Calibri Light" w:cs="Times New Roman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D9"/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63D9"/>
    <w:rPr>
      <w:rFonts w:ascii="Calibri Light" w:eastAsia="Times New Roman" w:hAnsi="Calibri Light" w:cs="Times New Roman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3D9"/>
    <w:rPr>
      <w:rFonts w:ascii="Calibri Light" w:eastAsia="Times New Roman" w:hAnsi="Calibri Light" w:cs="Times New Roman"/>
      <w:i/>
      <w:iCs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0E63D9"/>
  </w:style>
  <w:style w:type="paragraph" w:customStyle="1" w:styleId="msonormal0">
    <w:name w:val="msonormal"/>
    <w:basedOn w:val="a"/>
    <w:rsid w:val="000E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0E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63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63D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63D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3D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63D9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0E63D9"/>
    <w:rPr>
      <w:vertAlign w:val="superscript"/>
    </w:rPr>
  </w:style>
  <w:style w:type="table" w:styleId="ab">
    <w:name w:val="Table Grid"/>
    <w:basedOn w:val="a1"/>
    <w:uiPriority w:val="39"/>
    <w:rsid w:val="000E63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2019-04-30T03:01:00Z</dcterms:created>
  <dcterms:modified xsi:type="dcterms:W3CDTF">2019-04-30T03:09:00Z</dcterms:modified>
</cp:coreProperties>
</file>