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1C" w:rsidRPr="007B2F1C" w:rsidRDefault="007B2F1C" w:rsidP="007B2F1C">
      <w:pPr>
        <w:spacing w:after="0" w:line="240" w:lineRule="auto"/>
        <w:jc w:val="center"/>
        <w:rPr>
          <w:rFonts w:ascii="Times New Roman" w:eastAsia="Times New Roman" w:hAnsi="Times New Roman" w:cs="Times New Roman"/>
          <w:sz w:val="28"/>
          <w:szCs w:val="28"/>
          <w:lang w:eastAsia="ru-RU"/>
        </w:rPr>
      </w:pPr>
      <w:r w:rsidRPr="007B2F1C">
        <w:rPr>
          <w:rFonts w:ascii="Times New Roman" w:eastAsia="Times New Roman" w:hAnsi="Times New Roman" w:cs="Times New Roman"/>
          <w:b/>
          <w:i/>
          <w:sz w:val="28"/>
          <w:szCs w:val="28"/>
          <w:lang w:eastAsia="ru-RU"/>
        </w:rPr>
        <w:t>РОССИЙСКАЯ ФЕДЕРАЦИЯ</w:t>
      </w:r>
    </w:p>
    <w:p w:rsidR="007B2F1C" w:rsidRPr="007B2F1C" w:rsidRDefault="007B2F1C" w:rsidP="007B2F1C">
      <w:pPr>
        <w:spacing w:after="0" w:line="240" w:lineRule="auto"/>
        <w:jc w:val="center"/>
        <w:rPr>
          <w:rFonts w:ascii="Times New Roman" w:eastAsia="Times New Roman" w:hAnsi="Times New Roman" w:cs="Times New Roman"/>
          <w:b/>
          <w:i/>
          <w:sz w:val="28"/>
          <w:szCs w:val="28"/>
          <w:lang w:eastAsia="ru-RU"/>
        </w:rPr>
      </w:pPr>
      <w:r w:rsidRPr="007B2F1C">
        <w:rPr>
          <w:rFonts w:ascii="Times New Roman" w:eastAsia="Times New Roman" w:hAnsi="Times New Roman" w:cs="Times New Roman"/>
          <w:b/>
          <w:i/>
          <w:sz w:val="28"/>
          <w:szCs w:val="28"/>
          <w:lang w:eastAsia="ru-RU"/>
        </w:rPr>
        <w:t>Иркутская область</w:t>
      </w:r>
    </w:p>
    <w:p w:rsidR="007B2F1C" w:rsidRPr="007B2F1C" w:rsidRDefault="007B2F1C" w:rsidP="007B2F1C">
      <w:pPr>
        <w:spacing w:after="0" w:line="240" w:lineRule="auto"/>
        <w:jc w:val="center"/>
        <w:rPr>
          <w:rFonts w:ascii="Times New Roman" w:eastAsia="Times New Roman" w:hAnsi="Times New Roman" w:cs="Times New Roman"/>
          <w:b/>
          <w:i/>
          <w:sz w:val="28"/>
          <w:szCs w:val="28"/>
          <w:lang w:eastAsia="ru-RU"/>
        </w:rPr>
      </w:pPr>
      <w:r w:rsidRPr="007B2F1C">
        <w:rPr>
          <w:rFonts w:ascii="Times New Roman" w:eastAsia="Times New Roman" w:hAnsi="Times New Roman" w:cs="Times New Roman"/>
          <w:b/>
          <w:i/>
          <w:sz w:val="28"/>
          <w:szCs w:val="28"/>
          <w:lang w:eastAsia="ru-RU"/>
        </w:rPr>
        <w:t>Катангский район</w:t>
      </w:r>
    </w:p>
    <w:p w:rsidR="007B2F1C" w:rsidRPr="007B2F1C" w:rsidRDefault="007B2F1C" w:rsidP="007B2F1C">
      <w:pPr>
        <w:spacing w:after="0" w:line="240" w:lineRule="auto"/>
        <w:jc w:val="center"/>
        <w:rPr>
          <w:rFonts w:ascii="Times New Roman" w:eastAsia="Times New Roman" w:hAnsi="Times New Roman" w:cs="Times New Roman"/>
          <w:b/>
          <w:i/>
          <w:sz w:val="28"/>
          <w:szCs w:val="28"/>
          <w:lang w:eastAsia="ru-RU"/>
        </w:rPr>
      </w:pPr>
      <w:r w:rsidRPr="007B2F1C">
        <w:rPr>
          <w:rFonts w:ascii="Times New Roman" w:eastAsia="Times New Roman" w:hAnsi="Times New Roman" w:cs="Times New Roman"/>
          <w:b/>
          <w:i/>
          <w:sz w:val="28"/>
          <w:szCs w:val="28"/>
          <w:lang w:eastAsia="ru-RU"/>
        </w:rPr>
        <w:t>«Непское муниципальное образование»</w:t>
      </w:r>
    </w:p>
    <w:p w:rsidR="007B2F1C" w:rsidRPr="007B2F1C" w:rsidRDefault="007B2F1C" w:rsidP="007B2F1C">
      <w:pPr>
        <w:spacing w:after="0" w:line="240" w:lineRule="auto"/>
        <w:jc w:val="center"/>
        <w:rPr>
          <w:rFonts w:ascii="Times New Roman" w:eastAsia="Times New Roman" w:hAnsi="Times New Roman" w:cs="Times New Roman"/>
          <w:b/>
          <w:i/>
          <w:sz w:val="28"/>
          <w:szCs w:val="28"/>
          <w:lang w:eastAsia="ru-RU"/>
        </w:rPr>
      </w:pPr>
      <w:r w:rsidRPr="007B2F1C">
        <w:rPr>
          <w:rFonts w:ascii="Times New Roman" w:eastAsia="Times New Roman" w:hAnsi="Times New Roman" w:cs="Times New Roman"/>
          <w:b/>
          <w:i/>
          <w:sz w:val="28"/>
          <w:szCs w:val="28"/>
          <w:lang w:eastAsia="ru-RU"/>
        </w:rPr>
        <w:t>ДУМА</w:t>
      </w:r>
    </w:p>
    <w:p w:rsidR="007B2F1C" w:rsidRPr="007B2F1C" w:rsidRDefault="007B2F1C" w:rsidP="007B2F1C">
      <w:pPr>
        <w:spacing w:after="0" w:line="240" w:lineRule="auto"/>
        <w:jc w:val="center"/>
        <w:rPr>
          <w:rFonts w:ascii="Times New Roman" w:eastAsia="Times New Roman" w:hAnsi="Times New Roman" w:cs="Times New Roman"/>
          <w:b/>
          <w:i/>
          <w:sz w:val="28"/>
          <w:szCs w:val="28"/>
          <w:lang w:eastAsia="ru-RU"/>
        </w:rPr>
      </w:pP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p>
    <w:p w:rsidR="007B2F1C" w:rsidRPr="007B2F1C" w:rsidRDefault="007B2F1C" w:rsidP="007B2F1C">
      <w:pPr>
        <w:spacing w:after="0" w:line="240" w:lineRule="auto"/>
        <w:jc w:val="center"/>
        <w:rPr>
          <w:rFonts w:ascii="Times New Roman" w:eastAsia="Times New Roman" w:hAnsi="Times New Roman" w:cs="Times New Roman"/>
          <w:b/>
          <w:i/>
          <w:sz w:val="28"/>
          <w:szCs w:val="28"/>
          <w:lang w:eastAsia="ru-RU"/>
        </w:rPr>
      </w:pPr>
      <w:r w:rsidRPr="007B2F1C">
        <w:rPr>
          <w:rFonts w:ascii="Times New Roman" w:eastAsia="Times New Roman" w:hAnsi="Times New Roman" w:cs="Times New Roman"/>
          <w:b/>
          <w:i/>
          <w:sz w:val="28"/>
          <w:szCs w:val="28"/>
          <w:lang w:eastAsia="ru-RU"/>
        </w:rPr>
        <w:t>РЕШЕНИЕ № 32/2</w:t>
      </w:r>
    </w:p>
    <w:p w:rsidR="007B2F1C" w:rsidRPr="007B2F1C" w:rsidRDefault="007B2F1C" w:rsidP="007B2F1C">
      <w:pPr>
        <w:spacing w:after="0" w:line="240" w:lineRule="auto"/>
        <w:rPr>
          <w:rFonts w:ascii="Times New Roman" w:eastAsia="Times New Roman" w:hAnsi="Times New Roman" w:cs="Times New Roman"/>
          <w:b/>
          <w:i/>
          <w:sz w:val="26"/>
          <w:szCs w:val="26"/>
          <w:u w:val="single"/>
          <w:lang w:eastAsia="ru-RU"/>
        </w:rPr>
      </w:pPr>
    </w:p>
    <w:p w:rsidR="007B2F1C" w:rsidRPr="007B2F1C" w:rsidRDefault="007B2F1C" w:rsidP="007B2F1C">
      <w:pPr>
        <w:spacing w:after="0" w:line="240" w:lineRule="auto"/>
        <w:jc w:val="both"/>
        <w:rPr>
          <w:rFonts w:ascii="Times New Roman" w:eastAsia="Times New Roman" w:hAnsi="Times New Roman" w:cs="Times New Roman"/>
          <w:sz w:val="26"/>
          <w:szCs w:val="26"/>
          <w:lang w:eastAsia="ru-RU"/>
        </w:rPr>
      </w:pPr>
      <w:r w:rsidRPr="007B2F1C">
        <w:rPr>
          <w:rFonts w:ascii="Times New Roman" w:eastAsia="Times New Roman" w:hAnsi="Times New Roman" w:cs="Times New Roman"/>
          <w:sz w:val="26"/>
          <w:szCs w:val="26"/>
          <w:lang w:eastAsia="ru-RU"/>
        </w:rPr>
        <w:t>от 28 апреля 2016 года                                                                                       с. Непа</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6"/>
          <w:szCs w:val="26"/>
          <w:lang w:eastAsia="ru-RU"/>
        </w:rPr>
      </w:pP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Об исполнении бюджета Непского МО за 2015 год</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w:t>
      </w:r>
      <w:r w:rsidRPr="007B2F1C">
        <w:rPr>
          <w:rFonts w:ascii="Times New Roman" w:eastAsia="Times New Roman" w:hAnsi="Times New Roman" w:cs="Times New Roman"/>
          <w:sz w:val="24"/>
          <w:szCs w:val="24"/>
          <w:lang w:eastAsia="ru-RU"/>
        </w:rPr>
        <w:tab/>
        <w:t>В соответствии со статьей 264.6 Бюджетного кодекса Российской Федерации, пунктом 1,2,3 статьи 31 Положения о бюджетном процессе в Непском муниципальном образовании, утвержденного решением думы от 09.12.2013г. № 14/4, руководствуясь пунктом 1 статьи 64, Устава Непского муниципального образования, Дума РЕШИЛА:</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p>
    <w:p w:rsidR="007B2F1C" w:rsidRPr="007B2F1C" w:rsidRDefault="007B2F1C" w:rsidP="007B2F1C">
      <w:pPr>
        <w:numPr>
          <w:ilvl w:val="0"/>
          <w:numId w:val="2"/>
        </w:numPr>
        <w:spacing w:after="0" w:line="240" w:lineRule="auto"/>
        <w:ind w:firstLine="900"/>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Утвердить отчет об исполнении местного бюджета за 2015г. по доходам сумме   12 461 054,32 рублей, по расходам в сумме 12 551 628,62 рублей с превышением расходов над доходами (дефицит бюджета поселения) в сумме 90 574,30 рублей и со следующими показателями:</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1)  доходы бюджета Непского МО по кодам классификации доходов бюджета за 2015 год согласно приложению №1 к настоящему решению;</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2) доходов бюджета Непского МО по кодам видов доходов, подвидов доходов, классификации операций сектора государственного управления, относящихся к доходам бюджетов, за 2015 год согласно приложению №2 к настоящему решению;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3) расходов бюджета Непского МО по ведомственной структуре расходов за 2015 год согласно приложению №3 к настоящему решению;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4) расходов бюджета Непского МО по разделам и подразделам классификации расходов бюджета за 2015 год согласно приложению № 4 к настоящему решению;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5) источников финансирования дефицита бюджета Непского МО по кодам классификации источников финансирования дефицита бюджета за   </w:t>
      </w:r>
      <w:smartTag w:uri="urn:schemas-microsoft-com:office:smarttags" w:element="metricconverter">
        <w:smartTagPr>
          <w:attr w:name="ProductID" w:val="2015 г"/>
        </w:smartTagPr>
        <w:r w:rsidRPr="007B2F1C">
          <w:rPr>
            <w:rFonts w:ascii="Times New Roman" w:eastAsia="Times New Roman" w:hAnsi="Times New Roman" w:cs="Times New Roman"/>
            <w:sz w:val="24"/>
            <w:szCs w:val="24"/>
            <w:lang w:eastAsia="ru-RU"/>
          </w:rPr>
          <w:t>2015 г</w:t>
        </w:r>
      </w:smartTag>
      <w:r w:rsidRPr="007B2F1C">
        <w:rPr>
          <w:rFonts w:ascii="Times New Roman" w:eastAsia="Times New Roman" w:hAnsi="Times New Roman" w:cs="Times New Roman"/>
          <w:sz w:val="24"/>
          <w:szCs w:val="24"/>
          <w:lang w:eastAsia="ru-RU"/>
        </w:rPr>
        <w:t xml:space="preserve">. согласно приложению №5 к настоящему решению;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6) источники финансирования дефицита бюджета Непского МО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за   </w:t>
      </w:r>
      <w:smartTag w:uri="urn:schemas-microsoft-com:office:smarttags" w:element="metricconverter">
        <w:smartTagPr>
          <w:attr w:name="ProductID" w:val="2015 г"/>
        </w:smartTagPr>
        <w:r w:rsidRPr="007B2F1C">
          <w:rPr>
            <w:rFonts w:ascii="Times New Roman" w:eastAsia="Times New Roman" w:hAnsi="Times New Roman" w:cs="Times New Roman"/>
            <w:sz w:val="24"/>
            <w:szCs w:val="24"/>
            <w:lang w:eastAsia="ru-RU"/>
          </w:rPr>
          <w:t>2015 г</w:t>
        </w:r>
      </w:smartTag>
      <w:r w:rsidRPr="007B2F1C">
        <w:rPr>
          <w:rFonts w:ascii="Times New Roman" w:eastAsia="Times New Roman" w:hAnsi="Times New Roman" w:cs="Times New Roman"/>
          <w:sz w:val="24"/>
          <w:szCs w:val="24"/>
          <w:lang w:eastAsia="ru-RU"/>
        </w:rPr>
        <w:t xml:space="preserve">. согласно приложению №6 к настоящему решению;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2. Утвердить отчет об исполнении резервного фонда по Непского МО за 2015 год согласно приложению №7 к настоящему решению. </w:t>
      </w:r>
    </w:p>
    <w:p w:rsidR="007B2F1C" w:rsidRPr="007B2F1C" w:rsidRDefault="007B2F1C" w:rsidP="007B2F1C">
      <w:pPr>
        <w:tabs>
          <w:tab w:val="left" w:pos="5565"/>
        </w:tabs>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3. Опубликовать настоящее решение в Непском Вестнике,</w:t>
      </w:r>
      <w:r w:rsidRPr="007B2F1C">
        <w:rPr>
          <w:rFonts w:ascii="Times New Roman" w:eastAsia="Times New Roman" w:hAnsi="Times New Roman" w:cs="Times New Roman"/>
          <w:sz w:val="26"/>
          <w:szCs w:val="26"/>
          <w:lang w:eastAsia="ru-RU"/>
        </w:rPr>
        <w:t xml:space="preserve"> </w:t>
      </w:r>
      <w:r w:rsidRPr="007B2F1C">
        <w:rPr>
          <w:rFonts w:ascii="Times New Roman" w:eastAsia="Times New Roman" w:hAnsi="Times New Roman" w:cs="Times New Roman"/>
          <w:sz w:val="24"/>
          <w:szCs w:val="24"/>
          <w:lang w:eastAsia="ru-RU"/>
        </w:rPr>
        <w:t>а также разместить на официальном сайте Непского муниципального образования в сети Интернет.</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 xml:space="preserve"> </w:t>
      </w:r>
    </w:p>
    <w:p w:rsidR="007B2F1C" w:rsidRPr="007B2F1C" w:rsidRDefault="007B2F1C" w:rsidP="007B2F1C">
      <w:pPr>
        <w:spacing w:after="0" w:line="240" w:lineRule="auto"/>
        <w:jc w:val="both"/>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4"/>
          <w:szCs w:val="24"/>
          <w:lang w:eastAsia="ru-RU"/>
        </w:rPr>
        <w:t>Глава Непского МО                                                                        А.В.Сизых</w:t>
      </w:r>
    </w:p>
    <w:p w:rsidR="007B2F1C" w:rsidRPr="007B2F1C" w:rsidRDefault="007B2F1C" w:rsidP="007B2F1C">
      <w:pPr>
        <w:spacing w:after="0" w:line="240" w:lineRule="auto"/>
        <w:rPr>
          <w:rFonts w:ascii="Times New Roman" w:eastAsia="Times New Roman" w:hAnsi="Times New Roman" w:cs="Times New Roman"/>
          <w:snapToGrid w:val="0"/>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lastRenderedPageBreak/>
        <w:t>Приложение №1</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r w:rsidRPr="007B2F1C">
        <w:rPr>
          <w:rFonts w:ascii="Times New Roman" w:eastAsia="Times New Roman" w:hAnsi="Times New Roman" w:cs="Times New Roman"/>
          <w:b/>
          <w:bCs/>
          <w:sz w:val="20"/>
          <w:szCs w:val="20"/>
          <w:lang w:eastAsia="ru-RU"/>
        </w:rPr>
        <w:t>Отчет об исполнении доходной части бюджета Администрации Непского МО за 2015 год</w:t>
      </w: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p>
    <w:tbl>
      <w:tblPr>
        <w:tblW w:w="10095" w:type="dxa"/>
        <w:tblInd w:w="-38" w:type="dxa"/>
        <w:tblLayout w:type="fixed"/>
        <w:tblLook w:val="04A0" w:firstRow="1" w:lastRow="0" w:firstColumn="1" w:lastColumn="0" w:noHBand="0" w:noVBand="1"/>
      </w:tblPr>
      <w:tblGrid>
        <w:gridCol w:w="3646"/>
        <w:gridCol w:w="2621"/>
        <w:gridCol w:w="1418"/>
        <w:gridCol w:w="1417"/>
        <w:gridCol w:w="993"/>
      </w:tblGrid>
      <w:tr w:rsidR="007B2F1C" w:rsidRPr="007B2F1C" w:rsidTr="007B2F1C">
        <w:trPr>
          <w:trHeight w:val="593"/>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Наименование показателя</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Код дохода по КД</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План на год</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Исполнено за   2015г. </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 исполнения к году  </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НАЛОГОВЫЕ И НЕНАЛОГОВЫЕ ДОХОДЫ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000 1 00 00000 00 0000 000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11 068 395,00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11 552 154,32</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104,37</w:t>
            </w:r>
          </w:p>
        </w:tc>
      </w:tr>
      <w:tr w:rsidR="007B2F1C" w:rsidRPr="007B2F1C" w:rsidTr="007B2F1C">
        <w:trPr>
          <w:trHeight w:val="209"/>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НАЛОГИ НА ПРИБЫЛЬ, ДОХОДЫ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000 1 01 00000 00 0000 000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10 712 095,00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11 195 854,32</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104,52</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000 1 01 02000 01 0000 110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10 200 000,00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10 690 511,02</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104,81</w:t>
            </w:r>
          </w:p>
        </w:tc>
      </w:tr>
      <w:tr w:rsidR="007B2F1C" w:rsidRPr="007B2F1C" w:rsidTr="007B2F1C">
        <w:trPr>
          <w:trHeight w:val="1349"/>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000 1 01 02010 01 0000 110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10 200 000,00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10 689 616,42</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104,80</w:t>
            </w:r>
          </w:p>
        </w:tc>
      </w:tr>
      <w:tr w:rsidR="007B2F1C" w:rsidRPr="007B2F1C" w:rsidTr="007B2F1C">
        <w:trPr>
          <w:trHeight w:val="82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000 1 01 02030 01 0000 110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894,60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629"/>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НАЛОГИ НА ТОВАР (РАБОТЫ, УСЛУГИ), РЕАЛИЗУЕМЫЕ НА ТЕРРИТОРИИ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000 03 00000 00 0000 000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391 895,00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387 245,26</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98,81</w:t>
            </w:r>
          </w:p>
        </w:tc>
      </w:tr>
      <w:tr w:rsidR="007B2F1C" w:rsidRPr="007B2F1C" w:rsidTr="007B2F1C">
        <w:trPr>
          <w:trHeight w:val="593"/>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391 895,00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387 245,26</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98,81</w:t>
            </w:r>
          </w:p>
        </w:tc>
      </w:tr>
      <w:tr w:rsidR="007B2F1C" w:rsidRPr="007B2F1C" w:rsidTr="007B2F1C">
        <w:trPr>
          <w:trHeight w:val="118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000 1 03 02230 01 0000 110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128 000,00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134 994,77</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105,46</w:t>
            </w:r>
          </w:p>
        </w:tc>
      </w:tr>
      <w:tr w:rsidR="007B2F1C" w:rsidRPr="007B2F1C" w:rsidTr="007B2F1C">
        <w:trPr>
          <w:trHeight w:val="1385"/>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000 1 03 02240 01 0000 110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3 500,00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3 657,11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104,49</w:t>
            </w:r>
          </w:p>
        </w:tc>
      </w:tr>
      <w:tr w:rsidR="007B2F1C" w:rsidRPr="007B2F1C" w:rsidTr="007B2F1C">
        <w:trPr>
          <w:trHeight w:val="118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000 1 03 02250 01 0000 110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250 000,00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265 955,99</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106,38</w:t>
            </w:r>
          </w:p>
        </w:tc>
      </w:tr>
      <w:tr w:rsidR="007B2F1C" w:rsidRPr="007B2F1C" w:rsidTr="007B2F1C">
        <w:trPr>
          <w:trHeight w:val="118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lastRenderedPageBreak/>
              <w:t>Доходы от уплаты акцизов и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000 1 03 02260 01 0000 110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10 395,00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-17 362,61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-167,03</w:t>
            </w:r>
          </w:p>
        </w:tc>
      </w:tr>
      <w:tr w:rsidR="007B2F1C" w:rsidRPr="007B2F1C" w:rsidTr="007B2F1C">
        <w:trPr>
          <w:trHeight w:val="209"/>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НАЛОГИ НА ИМУЩЕСТВО</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000 1 06 00000 00 0000 000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120 200,00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118 098,04</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98,25</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имущество физических лиц</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000 1 06 01000 00 0000 110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5 249,20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100,95</w:t>
            </w:r>
          </w:p>
        </w:tc>
      </w:tr>
      <w:tr w:rsidR="007B2F1C" w:rsidRPr="007B2F1C" w:rsidTr="007B2F1C">
        <w:trPr>
          <w:trHeight w:val="792"/>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000 1 06 01030 10 0000 110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5 195,21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99,91</w:t>
            </w:r>
          </w:p>
        </w:tc>
      </w:tr>
      <w:tr w:rsidR="007B2F1C" w:rsidRPr="007B2F1C" w:rsidTr="007B2F1C">
        <w:trPr>
          <w:trHeight w:val="792"/>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проценты)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000 1 06 01030 10 0000 110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53,99</w:t>
            </w:r>
          </w:p>
        </w:tc>
        <w:tc>
          <w:tcPr>
            <w:tcW w:w="99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000 1 06 06000 00 0000 110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115 000,00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112 848,84</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98,13</w:t>
            </w:r>
          </w:p>
        </w:tc>
      </w:tr>
      <w:tr w:rsidR="007B2F1C" w:rsidRPr="007B2F1C" w:rsidTr="007B2F1C">
        <w:trPr>
          <w:trHeight w:val="792"/>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000 1 06 06030 00 0000 110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63 000,00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60 562,01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96,13</w:t>
            </w:r>
          </w:p>
        </w:tc>
      </w:tr>
      <w:tr w:rsidR="007B2F1C" w:rsidRPr="007B2F1C" w:rsidTr="007B2F1C">
        <w:trPr>
          <w:trHeight w:val="118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000 1 06 06033 10 0000 110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63 000,00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60 562,01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96,13</w:t>
            </w:r>
          </w:p>
        </w:tc>
      </w:tr>
      <w:tr w:rsidR="007B2F1C" w:rsidRPr="007B2F1C" w:rsidTr="007B2F1C">
        <w:trPr>
          <w:trHeight w:val="792"/>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000 1 06 06040 00 0000 110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52 286,83</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100,55</w:t>
            </w:r>
          </w:p>
        </w:tc>
      </w:tr>
      <w:tr w:rsidR="007B2F1C" w:rsidRPr="007B2F1C" w:rsidTr="007B2F1C">
        <w:trPr>
          <w:trHeight w:val="118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000 1 06 06043 10 0000 110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52 286,83</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100,55</w:t>
            </w:r>
          </w:p>
        </w:tc>
      </w:tr>
      <w:tr w:rsidR="007B2F1C" w:rsidRPr="007B2F1C" w:rsidTr="007B2F1C">
        <w:trPr>
          <w:trHeight w:val="209"/>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ПРОЧИЕ НЕНАЛОГОВЫЕ ДОХОДЫ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000 1 17 00000 00 0000 000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356 300,00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100,00</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000 1 17 01000 00 0000 180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r>
      <w:tr w:rsidR="007B2F1C" w:rsidRPr="007B2F1C" w:rsidTr="007B2F1C">
        <w:trPr>
          <w:trHeight w:val="39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 зачисляемые в бюджеты муниципальных районов</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000 1 17 01050 05 0000 180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r>
      <w:tr w:rsidR="007B2F1C" w:rsidRPr="007B2F1C" w:rsidTr="007B2F1C">
        <w:trPr>
          <w:trHeight w:val="39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 зачисляемые в бюджеты поселений</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000 1 17 01050 10 0000 180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неналоговые доходы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000 1 17 05000 00 0000 180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Прочие неналоговые доходы </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000 1 17 05050 05 0000 180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r>
      <w:tr w:rsidR="007B2F1C" w:rsidRPr="007B2F1C" w:rsidTr="007B2F1C">
        <w:trPr>
          <w:trHeight w:val="39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неналоговые доходы бюджетов поселений</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000 1 17 05050 10 0000 180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БЕЗВОЗМЕЗДНЫЕ ПОСТУПЛЕНИЯ</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000 2 00 00000 00 0000 000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908 900,00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908 900,00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100,00</w:t>
            </w:r>
          </w:p>
        </w:tc>
      </w:tr>
      <w:tr w:rsidR="007B2F1C" w:rsidRPr="007B2F1C" w:rsidTr="007B2F1C">
        <w:trPr>
          <w:trHeight w:val="629"/>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БЕЗВОЗМЕЗДНЫЕ ПОСТУПЛЕНИЯ ОТ ДРУГИХ БЮДЖЕТОВ БЮДЖЕТНОЙ СИСТЕМЫ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000 2 02 00000 00 0000 000</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908 900,00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908 900,00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100,00</w:t>
            </w:r>
          </w:p>
        </w:tc>
      </w:tr>
      <w:tr w:rsidR="007B2F1C" w:rsidRPr="007B2F1C" w:rsidTr="007B2F1C">
        <w:trPr>
          <w:trHeight w:val="593"/>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lastRenderedPageBreak/>
              <w:t>Субсидии бюджетам субъектов Российской Федерации и муниципальных образований (межбюджетные субсидии)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000 2 02 02000 00 0000 151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субсидии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000 2 02 02999 00 0000 151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Прочие субсидии бюджетам поселений, в </w:t>
            </w:r>
            <w:proofErr w:type="spellStart"/>
            <w:r w:rsidRPr="007B2F1C">
              <w:rPr>
                <w:rFonts w:ascii="Times New Roman" w:eastAsia="Calibri" w:hAnsi="Times New Roman" w:cs="Times New Roman"/>
                <w:color w:val="000000"/>
                <w:sz w:val="20"/>
                <w:szCs w:val="20"/>
              </w:rPr>
              <w:t>т.ч</w:t>
            </w:r>
            <w:proofErr w:type="spellEnd"/>
            <w:r w:rsidRPr="007B2F1C">
              <w:rPr>
                <w:rFonts w:ascii="Times New Roman" w:eastAsia="Calibri" w:hAnsi="Times New Roman" w:cs="Times New Roman"/>
                <w:color w:val="000000"/>
                <w:sz w:val="20"/>
                <w:szCs w:val="20"/>
              </w:rPr>
              <w:t>.:</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000 2 02 02999 10 0000 151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39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-реализация мероприятий перечня проектов народных инициатив</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000 2 02 02999 10 0056 151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113 700,00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113 700,00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500"/>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 xml:space="preserve">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w:t>
            </w:r>
            <w:proofErr w:type="gramStart"/>
            <w:r w:rsidRPr="007B2F1C">
              <w:rPr>
                <w:rFonts w:ascii="Times New Roman" w:eastAsia="Calibri" w:hAnsi="Times New Roman" w:cs="Times New Roman"/>
                <w:i/>
                <w:iCs/>
                <w:color w:val="000000"/>
                <w:sz w:val="20"/>
                <w:szCs w:val="20"/>
              </w:rPr>
              <w:t>на  нее</w:t>
            </w:r>
            <w:proofErr w:type="gramEnd"/>
            <w:r w:rsidRPr="007B2F1C">
              <w:rPr>
                <w:rFonts w:ascii="Times New Roman" w:eastAsia="Calibri" w:hAnsi="Times New Roman" w:cs="Times New Roman"/>
                <w:i/>
                <w:iCs/>
                <w:color w:val="000000"/>
                <w:sz w:val="20"/>
                <w:szCs w:val="20"/>
              </w:rPr>
              <w:t xml:space="preserve"> техническому и вспомогательному персоналу органов местного самоуправления поселений Иркутской области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000 2 02 02999 10 0057 151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94 400,00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94 400,00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708"/>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Субсидия на реализацию мероприятий, направленных на повышение эффективности бюджетных расходов</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000 2 02 02999 10 0000 151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600 000,00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396"/>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субъектов Российской Федерации и муниципальных образований</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000 2 02 03000 00 0000 151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100 800,00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100 800,00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593"/>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000 2 02 03015 00 0000 151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792"/>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000 2 02 03015 10 0000 151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593"/>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000 2 02 03024 00 0000 151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593"/>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поселений на выполнение передаваемых полномочий субъектов Российской Федерации</w:t>
            </w:r>
          </w:p>
        </w:tc>
        <w:tc>
          <w:tcPr>
            <w:tcW w:w="262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000 2 02 03024 10 0000 151</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97"/>
        </w:trPr>
        <w:tc>
          <w:tcPr>
            <w:tcW w:w="364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Доходы бюджета - Всего</w:t>
            </w:r>
          </w:p>
        </w:tc>
        <w:tc>
          <w:tcPr>
            <w:tcW w:w="2621"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11 977 295,00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12 461 054,32</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104,04</w:t>
            </w:r>
          </w:p>
        </w:tc>
      </w:tr>
    </w:tbl>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t>Приложение № 2</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r w:rsidRPr="007B2F1C">
        <w:rPr>
          <w:rFonts w:ascii="Times New Roman" w:eastAsia="Times New Roman" w:hAnsi="Times New Roman" w:cs="Times New Roman"/>
          <w:b/>
          <w:bCs/>
          <w:sz w:val="20"/>
          <w:szCs w:val="20"/>
          <w:lang w:eastAsia="ru-RU"/>
        </w:rPr>
        <w:t>Доходы бюджета Администрации Непского МО по кодам видов доходов, подвидов доходов, классификации операций сектора государственного управления, относящиеся к доходам бюджета за 2015год</w:t>
      </w: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p>
    <w:p w:rsidR="007B2F1C" w:rsidRPr="007B2F1C" w:rsidRDefault="007B2F1C" w:rsidP="007B2F1C">
      <w:pPr>
        <w:spacing w:after="0" w:line="240" w:lineRule="auto"/>
        <w:jc w:val="right"/>
        <w:rPr>
          <w:rFonts w:ascii="Times New Roman" w:eastAsia="Times New Roman" w:hAnsi="Times New Roman" w:cs="Times New Roman"/>
          <w:b/>
          <w:bCs/>
          <w:sz w:val="20"/>
          <w:szCs w:val="20"/>
          <w:lang w:eastAsia="ru-RU"/>
        </w:rPr>
      </w:pPr>
      <w:r w:rsidRPr="007B2F1C">
        <w:rPr>
          <w:rFonts w:ascii="Times New Roman" w:eastAsia="Times New Roman" w:hAnsi="Times New Roman" w:cs="Times New Roman"/>
          <w:bCs/>
          <w:sz w:val="20"/>
          <w:szCs w:val="20"/>
          <w:lang w:eastAsia="ru-RU"/>
        </w:rPr>
        <w:t>руб</w:t>
      </w:r>
      <w:r w:rsidRPr="007B2F1C">
        <w:rPr>
          <w:rFonts w:ascii="Times New Roman" w:eastAsia="Times New Roman" w:hAnsi="Times New Roman" w:cs="Times New Roman"/>
          <w:b/>
          <w:bCs/>
          <w:sz w:val="20"/>
          <w:szCs w:val="20"/>
          <w:lang w:eastAsia="ru-RU"/>
        </w:rPr>
        <w:t>.</w:t>
      </w:r>
    </w:p>
    <w:tbl>
      <w:tblPr>
        <w:tblW w:w="10095" w:type="dxa"/>
        <w:tblInd w:w="-38" w:type="dxa"/>
        <w:tblLayout w:type="fixed"/>
        <w:tblLook w:val="04A0" w:firstRow="1" w:lastRow="0" w:firstColumn="1" w:lastColumn="0" w:noHBand="0" w:noVBand="1"/>
      </w:tblPr>
      <w:tblGrid>
        <w:gridCol w:w="3149"/>
        <w:gridCol w:w="3118"/>
        <w:gridCol w:w="1560"/>
        <w:gridCol w:w="1417"/>
        <w:gridCol w:w="851"/>
      </w:tblGrid>
      <w:tr w:rsidR="007B2F1C" w:rsidRPr="007B2F1C" w:rsidTr="007B2F1C">
        <w:trPr>
          <w:trHeight w:val="88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Наименование доходов бюджета по кодам видов доходов, подвидов доходов, классификации операций сектора государственного управления</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Код бюджетной классификации</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План на год</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Исполнено за   2015г. </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 исполнения к году  </w:t>
            </w:r>
          </w:p>
        </w:tc>
      </w:tr>
      <w:tr w:rsidR="007B2F1C" w:rsidRPr="007B2F1C" w:rsidTr="007B2F1C">
        <w:trPr>
          <w:trHeight w:val="43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НАЛОГОВЫЕ И НЕНАЛОГОВЫЕ ДОХОДЫ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000.1.00.00.00.0.00.0.000.0.0.0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11 068 395,00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11 552 154,32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104,37</w:t>
            </w:r>
          </w:p>
        </w:tc>
      </w:tr>
      <w:tr w:rsidR="007B2F1C" w:rsidRPr="007B2F1C" w:rsidTr="007B2F1C">
        <w:trPr>
          <w:trHeight w:val="233"/>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НАЛОГИ НА ПРИБЫЛЬ, ДОХОДЫ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000.1.01.00.00.0.00.0.000.1.1.0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10 200 000,00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10 690 511,02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104,81</w:t>
            </w:r>
          </w:p>
        </w:tc>
      </w:tr>
      <w:tr w:rsidR="007B2F1C" w:rsidRPr="007B2F1C" w:rsidTr="007B2F1C">
        <w:trPr>
          <w:trHeight w:val="298"/>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000.1.01.02.00.0.01.0.000.1.1.0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10 200 000,00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10 690 511,02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104,81</w:t>
            </w:r>
          </w:p>
        </w:tc>
      </w:tr>
      <w:tr w:rsidR="007B2F1C" w:rsidRPr="007B2F1C" w:rsidTr="007B2F1C">
        <w:trPr>
          <w:trHeight w:val="1992"/>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000.1.01.02.01.0.01.0.000.110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10 200 000,00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10 689 616,42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104,80</w:t>
            </w:r>
          </w:p>
        </w:tc>
      </w:tr>
      <w:tr w:rsidR="007B2F1C" w:rsidRPr="007B2F1C" w:rsidTr="007B2F1C">
        <w:trPr>
          <w:trHeight w:val="2006"/>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000.1.01.02.01.0.01.1.000.110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10 200 000,00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10 689 616,42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104,80</w:t>
            </w:r>
          </w:p>
        </w:tc>
      </w:tr>
      <w:tr w:rsidR="007B2F1C" w:rsidRPr="007B2F1C" w:rsidTr="007B2F1C">
        <w:trPr>
          <w:trHeight w:val="2083"/>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проценты)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000.1.01.02.01.0.01.2.000.110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2083"/>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(взыскания)</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000.1.01.02.01.0.01.3.000.110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1190"/>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000.1.01.02.03.0.01.0.000.110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894,60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109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000.1.01.02.03.0.01.1.000.110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93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НАЛОГИ НА ТОВАР (РАБОТЫ, УСЛУГИ), РЕАЛИЗУЕМЫЕ НА ТЕРРИТОРИИ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000 1 03 00000 00 0000 000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391 895,00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387 245,26</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98,81</w:t>
            </w:r>
          </w:p>
        </w:tc>
      </w:tr>
      <w:tr w:rsidR="007B2F1C" w:rsidRPr="007B2F1C" w:rsidTr="007B2F1C">
        <w:trPr>
          <w:trHeight w:val="660"/>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000 1 03 02000 00 0000 000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391 895,00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387 245,26</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98,81</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000 1 03 02230 01 0000 110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128 000,00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134 994,77</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105,46</w:t>
            </w:r>
          </w:p>
        </w:tc>
      </w:tr>
      <w:tr w:rsidR="007B2F1C" w:rsidRPr="007B2F1C" w:rsidTr="007B2F1C">
        <w:trPr>
          <w:trHeight w:val="220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000 1 03 02240 01 0000 110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3 500,00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3 657,11</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104,49</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000 1 03 02250 01 0000 110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250 000,00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265 955,99</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106,38</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Доходы от уплаты акцизов и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000 1 03 02260 01 0000 110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10 395,00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-17 362,61</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-167,03</w:t>
            </w:r>
          </w:p>
        </w:tc>
      </w:tr>
      <w:tr w:rsidR="007B2F1C" w:rsidRPr="007B2F1C" w:rsidTr="007B2F1C">
        <w:trPr>
          <w:trHeight w:val="233"/>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НАЛОГИ НА ИМУЩЕСТВО</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000.1.06.00.00.0.00.0.000.1.1.0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120 200,00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118 098,04</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98,25</w:t>
            </w:r>
          </w:p>
        </w:tc>
      </w:tr>
      <w:tr w:rsidR="007B2F1C" w:rsidRPr="007B2F1C" w:rsidTr="007B2F1C">
        <w:trPr>
          <w:trHeight w:val="322"/>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lastRenderedPageBreak/>
              <w:t>Налог на имущество физических лиц</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000.1.06.01.00.0.00.0.000.1.1.0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5 249,20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100,95</w:t>
            </w:r>
          </w:p>
        </w:tc>
      </w:tr>
      <w:tr w:rsidR="007B2F1C" w:rsidRPr="007B2F1C" w:rsidTr="007B2F1C">
        <w:trPr>
          <w:trHeight w:val="88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000.1.06.01.03.0.10.0.000.1.1.0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5 249,20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100,95</w:t>
            </w:r>
          </w:p>
        </w:tc>
      </w:tr>
      <w:tr w:rsidR="007B2F1C" w:rsidRPr="007B2F1C" w:rsidTr="007B2F1C">
        <w:trPr>
          <w:trHeight w:val="109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000.1.06.01.03.0.10.1.000.1.1.0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5 200,00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5 195,21</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99,91</w:t>
            </w:r>
          </w:p>
        </w:tc>
      </w:tr>
      <w:tr w:rsidR="007B2F1C" w:rsidRPr="007B2F1C" w:rsidTr="007B2F1C">
        <w:trPr>
          <w:trHeight w:val="109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проценты)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000.1.06.01.03.0.10.2.000.1.1.0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53,99</w:t>
            </w:r>
          </w:p>
        </w:tc>
        <w:tc>
          <w:tcPr>
            <w:tcW w:w="851"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000.1.06.06.00.0.00.0.000.1.1.0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115 000,00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112 848,84</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98,13</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000.1.06.06.03.3.10.0.000.1.1.0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63 000,00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60 562,01</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96,13</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000.1.06.06.03.3.10.1.000.1.1.0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63 000,00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60 562,01</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96,13</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проценты)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000.1.06.06.03.3.10.2.000.1.1.0</w:t>
            </w:r>
          </w:p>
        </w:tc>
        <w:tc>
          <w:tcPr>
            <w:tcW w:w="1560"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000.1.06.06.04.3.10.0.000.1.1.0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52 286,83</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100,55</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(сумма платежа)</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000.1.06.06.04.3.10.1.000.1.1.0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52 286,83</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100,55</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(пени, проценты)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000.1.06.06.04.3.10.2.000.1.1.0</w:t>
            </w:r>
          </w:p>
        </w:tc>
        <w:tc>
          <w:tcPr>
            <w:tcW w:w="1560"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175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(взыскания)</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000.1.06.06.04.3.10.3.000.1.1.0</w:t>
            </w:r>
          </w:p>
        </w:tc>
        <w:tc>
          <w:tcPr>
            <w:tcW w:w="1560"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466"/>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ПРОЧИЕ НЕНАЛОГОВЫЕ ДОХОДЫ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000.1.17.00.00.0.00.0.000.1.8.0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356 300,00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w:t>
            </w: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000.1.17.01.00.0.00.0.000.1.8.0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530"/>
        </w:trPr>
        <w:tc>
          <w:tcPr>
            <w:tcW w:w="3149"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 зачисляемые в бюджеты поселений</w:t>
            </w:r>
          </w:p>
        </w:tc>
        <w:tc>
          <w:tcPr>
            <w:tcW w:w="3118"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000.1.17.01.05.0.10.0.000.1.8.0</w:t>
            </w:r>
          </w:p>
        </w:tc>
        <w:tc>
          <w:tcPr>
            <w:tcW w:w="1560" w:type="dxa"/>
            <w:tcBorders>
              <w:top w:val="single" w:sz="6" w:space="0" w:color="auto"/>
              <w:left w:val="single" w:sz="6" w:space="0" w:color="auto"/>
              <w:bottom w:val="single" w:sz="6" w:space="0" w:color="auto"/>
              <w:right w:val="single" w:sz="6" w:space="0" w:color="auto"/>
            </w:tcBorders>
            <w:shd w:val="solid" w:color="FFFFFF" w:fill="auto"/>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000.1.17.01.00.0.00.0.000.1.8.0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43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Невыясненные поступления, зачисляемые в бюджеты поселений</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000.1.17.01.05.0.10.0.000.1.8.0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неналоговые доходы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000.1.17.05.00.0.00.0.000.1.8.0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неналоговые доходы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000.1.17.05.05.0.05.0.000.1.8.0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43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неналоговые доходы бюджетов поселений</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000.1.17.05.05.0.10.0.000.1.8.0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356 300,00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БЕЗВОЗМЕЗДНЫЕ ПОСТУПЛЕНИЯ</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000.2.00.00.00.0.00.0.000.0.0.0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908 900,00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908 900,00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100,00</w:t>
            </w:r>
          </w:p>
        </w:tc>
      </w:tr>
      <w:tr w:rsidR="007B2F1C" w:rsidRPr="007B2F1C" w:rsidTr="007B2F1C">
        <w:trPr>
          <w:trHeight w:val="1164"/>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БЕЗВОЗМЕЗДНЫЕ ПОСТУПЛЕНИЯ ОТ ДРУГИХ БЮДЖЕТОВ БЮДЖЕТНОЙ СИСТЕМЫ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000.2.02.00.00.0.00.0.000.1.5.1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908 900,00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908 900,00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008"/>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Субсидии бюджетам субъектов Российской Федерации и муниципальных образований (межбюджетные субсидии)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000.2.02.02.00.0.00.0.000.1.5.1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Прочие субсидии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000.2.02.02.99.9.00.0.000.1.5.1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439"/>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Прочие субсидии бюджетам поселений </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000.2.02.02.99.9.10.0.000.1.5.1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808 100,00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573"/>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Реализация мероприятий перечня проектов народных инициатив </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000.2.02.02.99.9.10.0.056.1.5.1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113 700,00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113 700,00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1992"/>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lastRenderedPageBreak/>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000.2.02.02.99.9.10.0.057.1.5.1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94 400,00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94 400,00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737"/>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i/>
                <w:iCs/>
                <w:color w:val="000000"/>
                <w:sz w:val="20"/>
                <w:szCs w:val="20"/>
              </w:rPr>
            </w:pPr>
            <w:r w:rsidRPr="007B2F1C">
              <w:rPr>
                <w:rFonts w:ascii="Times New Roman" w:eastAsia="Calibri" w:hAnsi="Times New Roman" w:cs="Times New Roman"/>
                <w:i/>
                <w:iCs/>
                <w:color w:val="000000"/>
                <w:sz w:val="20"/>
                <w:szCs w:val="20"/>
              </w:rPr>
              <w:t>Субсидия на реализацию мероприятий, направленных на повышение эффективности бюджетных расходов</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000. 2. 02. 02.99.9. 10. 0.000 .1.5.1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600 000,00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600 000,00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854"/>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субъектов Российской Федерации и муниципальных образований</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000.2.02.03.00.0.00.0.000.1.5.1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100 800,00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100 800,00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88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000.2.02.03.01.5.00.0.000.1.5.1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88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000.2.02.03.01.5.10.0.000.1.5.1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88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000 2 02 03024 00 0000 151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88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Субвенции бюджетам поселений на выполнение передаваемых полномочий субъектов Российской Федерации</w:t>
            </w:r>
          </w:p>
        </w:tc>
        <w:tc>
          <w:tcPr>
            <w:tcW w:w="31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000 2 02 03024 10 0000 151</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221"/>
        </w:trPr>
        <w:tc>
          <w:tcPr>
            <w:tcW w:w="314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Доходы бюджета - Всего </w:t>
            </w:r>
          </w:p>
        </w:tc>
        <w:tc>
          <w:tcPr>
            <w:tcW w:w="3118"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11 977 295,00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12 461 054,32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104,04</w:t>
            </w:r>
          </w:p>
        </w:tc>
      </w:tr>
    </w:tbl>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lastRenderedPageBreak/>
        <w:t>Приложение № 3</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r w:rsidRPr="007B2F1C">
        <w:rPr>
          <w:rFonts w:ascii="Times New Roman" w:eastAsia="Times New Roman" w:hAnsi="Times New Roman" w:cs="Times New Roman"/>
          <w:b/>
          <w:bCs/>
          <w:sz w:val="20"/>
          <w:szCs w:val="20"/>
          <w:lang w:eastAsia="ru-RU"/>
        </w:rPr>
        <w:t>Расходы бюджета Администрации Непского МО по ведомственной структуре расходов за 2015 год.</w:t>
      </w: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p>
    <w:p w:rsidR="007B2F1C" w:rsidRPr="007B2F1C" w:rsidRDefault="007B2F1C" w:rsidP="007B2F1C">
      <w:pPr>
        <w:spacing w:after="0" w:line="240" w:lineRule="auto"/>
        <w:jc w:val="right"/>
        <w:rPr>
          <w:rFonts w:ascii="Times New Roman" w:eastAsia="Times New Roman" w:hAnsi="Times New Roman" w:cs="Times New Roman"/>
          <w:bCs/>
          <w:sz w:val="20"/>
          <w:szCs w:val="20"/>
          <w:lang w:eastAsia="ru-RU"/>
        </w:rPr>
      </w:pPr>
      <w:r w:rsidRPr="007B2F1C">
        <w:rPr>
          <w:rFonts w:ascii="Times New Roman" w:eastAsia="Times New Roman" w:hAnsi="Times New Roman" w:cs="Times New Roman"/>
          <w:bCs/>
          <w:sz w:val="20"/>
          <w:szCs w:val="20"/>
          <w:lang w:eastAsia="ru-RU"/>
        </w:rPr>
        <w:t>руб.</w:t>
      </w:r>
    </w:p>
    <w:tbl>
      <w:tblPr>
        <w:tblW w:w="10095" w:type="dxa"/>
        <w:tblInd w:w="-38" w:type="dxa"/>
        <w:tblLayout w:type="fixed"/>
        <w:tblLook w:val="04A0" w:firstRow="1" w:lastRow="0" w:firstColumn="1" w:lastColumn="0" w:noHBand="0" w:noVBand="1"/>
      </w:tblPr>
      <w:tblGrid>
        <w:gridCol w:w="456"/>
        <w:gridCol w:w="425"/>
        <w:gridCol w:w="992"/>
        <w:gridCol w:w="709"/>
        <w:gridCol w:w="2977"/>
        <w:gridCol w:w="850"/>
        <w:gridCol w:w="1418"/>
        <w:gridCol w:w="1417"/>
        <w:gridCol w:w="851"/>
      </w:tblGrid>
      <w:tr w:rsidR="007B2F1C" w:rsidRPr="007B2F1C" w:rsidTr="007B2F1C">
        <w:trPr>
          <w:trHeight w:val="614"/>
        </w:trPr>
        <w:tc>
          <w:tcPr>
            <w:tcW w:w="881" w:type="dxa"/>
            <w:gridSpan w:val="2"/>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КФСР</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КЦСР</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КВР</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Наименование КЦСР</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ГРБС</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План на год</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Исполнено за   2015г. </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 исполнения к году  </w:t>
            </w:r>
          </w:p>
        </w:tc>
      </w:tr>
      <w:tr w:rsidR="007B2F1C" w:rsidRPr="007B2F1C" w:rsidTr="007B2F1C">
        <w:trPr>
          <w:trHeight w:val="19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5103" w:type="dxa"/>
            <w:gridSpan w:val="4"/>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7 729 137,29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7 375 751,54</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95   </w:t>
            </w:r>
          </w:p>
        </w:tc>
      </w:tr>
      <w:tr w:rsidR="007B2F1C" w:rsidRPr="007B2F1C" w:rsidTr="007B2F1C">
        <w:trPr>
          <w:trHeight w:val="76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837 575,25</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843 457,25</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100,70</w:t>
            </w:r>
          </w:p>
        </w:tc>
      </w:tr>
      <w:tr w:rsidR="007B2F1C" w:rsidRPr="007B2F1C" w:rsidTr="007B2F1C">
        <w:trPr>
          <w:trHeight w:val="20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Глава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837 575,25</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843 457,25</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101   </w:t>
            </w:r>
          </w:p>
        </w:tc>
      </w:tr>
      <w:tr w:rsidR="007B2F1C" w:rsidRPr="007B2F1C" w:rsidTr="007B2F1C">
        <w:trPr>
          <w:trHeight w:val="76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1100000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837 575,25</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843 457,25</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101   </w:t>
            </w:r>
          </w:p>
        </w:tc>
      </w:tr>
      <w:tr w:rsidR="007B2F1C" w:rsidRPr="007B2F1C" w:rsidTr="007B2F1C">
        <w:trPr>
          <w:trHeight w:val="11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6 695 862,04</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6 400 113,29</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96   </w:t>
            </w:r>
          </w:p>
        </w:tc>
      </w:tr>
      <w:tr w:rsidR="007B2F1C" w:rsidRPr="007B2F1C" w:rsidTr="007B2F1C">
        <w:trPr>
          <w:trHeight w:val="20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1300000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2 151 525,00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1 840 022,55</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86   </w:t>
            </w:r>
          </w:p>
        </w:tc>
      </w:tr>
      <w:tr w:rsidR="007B2F1C" w:rsidRPr="007B2F1C" w:rsidTr="007B2F1C">
        <w:trPr>
          <w:trHeight w:val="67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1300000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rPr>
            </w:pPr>
            <w:r w:rsidRPr="007B2F1C">
              <w:rPr>
                <w:rFonts w:ascii="Times New Roman" w:eastAsia="Calibri" w:hAnsi="Times New Roman" w:cs="Times New Roman"/>
                <w:color w:val="00000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2 151 525,00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1 840 022,55</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86   </w:t>
            </w:r>
          </w:p>
        </w:tc>
      </w:tr>
      <w:tr w:rsidR="007B2F1C" w:rsidRPr="007B2F1C" w:rsidTr="007B2F1C">
        <w:trPr>
          <w:trHeight w:val="20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1300000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4 449 937,04</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4 465 690,74</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89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1300000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rPr>
            </w:pPr>
            <w:r w:rsidRPr="007B2F1C">
              <w:rPr>
                <w:rFonts w:ascii="Times New Roman" w:eastAsia="Calibri" w:hAnsi="Times New Roman" w:cs="Times New Roman"/>
                <w:color w:val="00000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4 449 937,04</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4 465 690,74</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953"/>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7030105</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000000"/>
              <w:left w:val="single" w:sz="6" w:space="0" w:color="000000"/>
              <w:bottom w:val="single" w:sz="6" w:space="0" w:color="000000"/>
              <w:right w:val="single" w:sz="6" w:space="0" w:color="000000"/>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Выплата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94 400,00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94 400,00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76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7030105</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94 400,00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94 400,00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214"/>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rPr>
            </w:pPr>
            <w:r w:rsidRPr="007B2F1C">
              <w:rPr>
                <w:rFonts w:ascii="Times New Roman" w:eastAsia="Calibri" w:hAnsi="Times New Roman" w:cs="Times New Roman"/>
                <w:b/>
                <w:bCs/>
                <w:color w:val="000000"/>
              </w:rPr>
              <w:t>Резервные фонды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195 000,00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131 481,00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67   </w:t>
            </w:r>
          </w:p>
        </w:tc>
      </w:tr>
      <w:tr w:rsidR="007B2F1C" w:rsidRPr="007B2F1C" w:rsidTr="007B2F1C">
        <w:trPr>
          <w:trHeight w:val="42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lastRenderedPageBreak/>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1600000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rPr>
            </w:pPr>
            <w:r w:rsidRPr="007B2F1C">
              <w:rPr>
                <w:rFonts w:ascii="Times New Roman" w:eastAsia="Calibri" w:hAnsi="Times New Roman" w:cs="Times New Roman"/>
                <w:b/>
                <w:bCs/>
                <w:color w:val="00000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195 000,00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131 481,00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67   </w:t>
            </w:r>
          </w:p>
        </w:tc>
      </w:tr>
      <w:tr w:rsidR="007B2F1C" w:rsidRPr="007B2F1C" w:rsidTr="007B2F1C">
        <w:trPr>
          <w:trHeight w:val="223"/>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1600000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rPr>
            </w:pPr>
            <w:r w:rsidRPr="007B2F1C">
              <w:rPr>
                <w:rFonts w:ascii="Times New Roman" w:eastAsia="Calibri" w:hAnsi="Times New Roman" w:cs="Times New Roman"/>
                <w:color w:val="00000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195 000,00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131 481,00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67   </w:t>
            </w:r>
          </w:p>
        </w:tc>
      </w:tr>
      <w:tr w:rsidR="007B2F1C" w:rsidRPr="007B2F1C" w:rsidTr="007B2F1C">
        <w:trPr>
          <w:trHeight w:val="42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13</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rPr>
            </w:pPr>
            <w:r w:rsidRPr="007B2F1C">
              <w:rPr>
                <w:rFonts w:ascii="Times New Roman" w:eastAsia="Calibri" w:hAnsi="Times New Roman" w:cs="Times New Roman"/>
                <w:b/>
                <w:bCs/>
                <w:color w:val="000000"/>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11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9050600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67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9050600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nil"/>
              <w:bottom w:val="single" w:sz="6" w:space="0" w:color="auto"/>
              <w:right w:val="nil"/>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rPr>
            </w:pPr>
            <w:r w:rsidRPr="007B2F1C">
              <w:rPr>
                <w:rFonts w:ascii="Times New Roman" w:eastAsia="Calibri" w:hAnsi="Times New Roman" w:cs="Times New Roman"/>
                <w:color w:val="00000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20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02</w:t>
            </w:r>
          </w:p>
        </w:tc>
        <w:tc>
          <w:tcPr>
            <w:tcW w:w="5103" w:type="dxa"/>
            <w:gridSpan w:val="4"/>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НАЦИОНАЛЬНАЯ ОБОРОНА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100   </w:t>
            </w:r>
          </w:p>
        </w:tc>
      </w:tr>
      <w:tr w:rsidR="007B2F1C" w:rsidRPr="007B2F1C" w:rsidTr="007B2F1C">
        <w:trPr>
          <w:trHeight w:val="42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nil"/>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rPr>
            </w:pPr>
            <w:r w:rsidRPr="007B2F1C">
              <w:rPr>
                <w:rFonts w:ascii="Times New Roman" w:eastAsia="Calibri" w:hAnsi="Times New Roman" w:cs="Times New Roman"/>
                <w:b/>
                <w:bCs/>
                <w:color w:val="000000"/>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57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7035118</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nil"/>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100 100,00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89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7035118</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rPr>
            </w:pPr>
            <w:r w:rsidRPr="007B2F1C">
              <w:rPr>
                <w:rFonts w:ascii="Times New Roman" w:eastAsia="Calibri" w:hAnsi="Times New Roman" w:cs="Times New Roman"/>
                <w:color w:val="00000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278"/>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04</w:t>
            </w:r>
          </w:p>
        </w:tc>
        <w:tc>
          <w:tcPr>
            <w:tcW w:w="5103" w:type="dxa"/>
            <w:gridSpan w:val="4"/>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503 260,68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99 342,00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20   </w:t>
            </w:r>
          </w:p>
        </w:tc>
      </w:tr>
      <w:tr w:rsidR="007B2F1C" w:rsidRPr="007B2F1C" w:rsidTr="007B2F1C">
        <w:trPr>
          <w:trHeight w:val="278"/>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503 260,68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99 342,00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20   </w:t>
            </w:r>
          </w:p>
        </w:tc>
      </w:tr>
      <w:tr w:rsidR="007B2F1C" w:rsidRPr="007B2F1C" w:rsidTr="007B2F1C">
        <w:trPr>
          <w:trHeight w:val="55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09</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4100000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Дорожные фонды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503 260,68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99 342,00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20   </w:t>
            </w:r>
          </w:p>
        </w:tc>
      </w:tr>
      <w:tr w:rsidR="007B2F1C" w:rsidRPr="007B2F1C" w:rsidTr="007B2F1C">
        <w:trPr>
          <w:trHeight w:val="39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09</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4100000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503 260,68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99 342,00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20   </w:t>
            </w:r>
          </w:p>
        </w:tc>
      </w:tr>
      <w:tr w:rsidR="007B2F1C" w:rsidRPr="007B2F1C" w:rsidTr="007B2F1C">
        <w:trPr>
          <w:trHeight w:val="19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05</w:t>
            </w:r>
          </w:p>
        </w:tc>
        <w:tc>
          <w:tcPr>
            <w:tcW w:w="5103" w:type="dxa"/>
            <w:gridSpan w:val="4"/>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7 503 568,04</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4 222 730,40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56   </w:t>
            </w:r>
          </w:p>
        </w:tc>
      </w:tr>
      <w:tr w:rsidR="007B2F1C" w:rsidRPr="007B2F1C" w:rsidTr="007B2F1C">
        <w:trPr>
          <w:trHeight w:val="30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rPr>
            </w:pPr>
            <w:r w:rsidRPr="007B2F1C">
              <w:rPr>
                <w:rFonts w:ascii="Times New Roman" w:eastAsia="Calibri" w:hAnsi="Times New Roman" w:cs="Times New Roman"/>
                <w:b/>
                <w:bCs/>
                <w:color w:val="00000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2 548 729,38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1 055 420,00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41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2100000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Мероприятия в области коммунального хозяйства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2 548 729,38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1 055 420,00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41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210000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2 548 729,38</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1 055 420,00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41   </w:t>
            </w:r>
          </w:p>
        </w:tc>
      </w:tr>
      <w:tr w:rsidR="007B2F1C" w:rsidRPr="007B2F1C" w:rsidTr="007B2F1C">
        <w:trPr>
          <w:trHeight w:val="19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1 761 811,37</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403 888,00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23   </w:t>
            </w:r>
          </w:p>
        </w:tc>
      </w:tr>
      <w:tr w:rsidR="007B2F1C" w:rsidRPr="007B2F1C" w:rsidTr="007B2F1C">
        <w:trPr>
          <w:trHeight w:val="20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2100100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Благоустройство села </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1 642 127,37</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284 204,00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17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2100100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1 642 127,37</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284 204,00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17   </w:t>
            </w:r>
          </w:p>
        </w:tc>
      </w:tr>
      <w:tr w:rsidR="007B2F1C" w:rsidRPr="007B2F1C" w:rsidTr="007B2F1C">
        <w:trPr>
          <w:trHeight w:val="60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lastRenderedPageBreak/>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2100300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proofErr w:type="spellStart"/>
            <w:r w:rsidRPr="007B2F1C">
              <w:rPr>
                <w:rFonts w:ascii="Times New Roman" w:eastAsia="Calibri" w:hAnsi="Times New Roman" w:cs="Times New Roman"/>
                <w:b/>
                <w:bCs/>
                <w:i/>
                <w:iCs/>
                <w:color w:val="000000"/>
                <w:sz w:val="20"/>
                <w:szCs w:val="20"/>
              </w:rPr>
              <w:t>Софинансирование</w:t>
            </w:r>
            <w:proofErr w:type="spellEnd"/>
            <w:r w:rsidRPr="007B2F1C">
              <w:rPr>
                <w:rFonts w:ascii="Times New Roman" w:eastAsia="Calibri" w:hAnsi="Times New Roman" w:cs="Times New Roman"/>
                <w:b/>
                <w:bCs/>
                <w:i/>
                <w:iCs/>
                <w:color w:val="000000"/>
                <w:sz w:val="20"/>
                <w:szCs w:val="20"/>
              </w:rPr>
              <w:t xml:space="preserve"> реализации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5 984,00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5 984,00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2100300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5 984,00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5 984,00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403"/>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7110105</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Реализация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113 700,00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113 700,00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7110105</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113 700,00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113 700,00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Другие вопросы в области жилищно-коммунального хозяйства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3 193 027,29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2 763 422,40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87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05</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2100200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Мероприятия в области </w:t>
            </w:r>
            <w:proofErr w:type="spellStart"/>
            <w:r w:rsidRPr="007B2F1C">
              <w:rPr>
                <w:rFonts w:ascii="Times New Roman" w:eastAsia="Calibri" w:hAnsi="Times New Roman" w:cs="Times New Roman"/>
                <w:b/>
                <w:bCs/>
                <w:color w:val="000000"/>
                <w:sz w:val="20"/>
                <w:szCs w:val="20"/>
              </w:rPr>
              <w:t>жилищно</w:t>
            </w:r>
            <w:proofErr w:type="spellEnd"/>
            <w:r w:rsidRPr="007B2F1C">
              <w:rPr>
                <w:rFonts w:ascii="Times New Roman" w:eastAsia="Calibri" w:hAnsi="Times New Roman" w:cs="Times New Roman"/>
                <w:b/>
                <w:bCs/>
                <w:color w:val="000000"/>
                <w:sz w:val="20"/>
                <w:szCs w:val="20"/>
              </w:rPr>
              <w:t xml:space="preserve"> - коммунального хозяйства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3 193 027,29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2 763 422,40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87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2100200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3 193 027,29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2 763 422,40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87   </w:t>
            </w:r>
          </w:p>
        </w:tc>
      </w:tr>
      <w:tr w:rsidR="007B2F1C" w:rsidRPr="007B2F1C" w:rsidTr="007B2F1C">
        <w:trPr>
          <w:trHeight w:val="60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14</w:t>
            </w:r>
          </w:p>
        </w:tc>
        <w:tc>
          <w:tcPr>
            <w:tcW w:w="5103" w:type="dxa"/>
            <w:gridSpan w:val="4"/>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МЕЖБЮДЖЕТНЫЕ ТРАНСФЕРТЫ ОБЩЕГО ХАРАКТЕРА БЮДЖЕТАМИ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1 043 234,99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753 704,68</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72   </w:t>
            </w:r>
          </w:p>
        </w:tc>
      </w:tr>
      <w:tr w:rsidR="007B2F1C" w:rsidRPr="007B2F1C" w:rsidTr="007B2F1C">
        <w:trPr>
          <w:trHeight w:val="38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1 043 234,99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753 704,68</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72   </w:t>
            </w:r>
          </w:p>
        </w:tc>
      </w:tr>
      <w:tr w:rsidR="007B2F1C" w:rsidRPr="007B2F1C" w:rsidTr="007B2F1C">
        <w:trPr>
          <w:trHeight w:val="806"/>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6900000</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Межбюджетные трансферты по формированию, исполнению и контролю за исполнением бюджета; ведению бухгалтерского учета</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979 542,99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690 012,68</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70   </w:t>
            </w:r>
          </w:p>
        </w:tc>
      </w:tr>
      <w:tr w:rsidR="007B2F1C" w:rsidRPr="007B2F1C" w:rsidTr="007B2F1C">
        <w:trPr>
          <w:trHeight w:val="19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6900000</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979 542,99</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690 012,68</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70   </w:t>
            </w:r>
          </w:p>
        </w:tc>
      </w:tr>
      <w:tr w:rsidR="007B2F1C" w:rsidRPr="007B2F1C" w:rsidTr="007B2F1C">
        <w:trPr>
          <w:trHeight w:val="806"/>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6900001</w:t>
            </w:r>
          </w:p>
        </w:tc>
        <w:tc>
          <w:tcPr>
            <w:tcW w:w="709"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Межбюджетные трансферты по осуществлению внешнего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63 692,00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63 692,00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100   </w:t>
            </w:r>
          </w:p>
        </w:tc>
      </w:tr>
      <w:tr w:rsidR="007B2F1C" w:rsidRPr="007B2F1C" w:rsidTr="007B2F1C">
        <w:trPr>
          <w:trHeight w:val="19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992"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6900001</w:t>
            </w:r>
          </w:p>
        </w:tc>
        <w:tc>
          <w:tcPr>
            <w:tcW w:w="70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500</w:t>
            </w:r>
          </w:p>
        </w:tc>
        <w:tc>
          <w:tcPr>
            <w:tcW w:w="297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914</w:t>
            </w: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63 692,00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63 692,00</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100   </w:t>
            </w:r>
          </w:p>
        </w:tc>
      </w:tr>
      <w:tr w:rsidR="007B2F1C" w:rsidRPr="007B2F1C" w:rsidTr="007B2F1C">
        <w:trPr>
          <w:trHeight w:val="190"/>
        </w:trPr>
        <w:tc>
          <w:tcPr>
            <w:tcW w:w="5559" w:type="dxa"/>
            <w:gridSpan w:val="5"/>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ИТОГО ПО БЮДЖЕТУ</w:t>
            </w:r>
          </w:p>
        </w:tc>
        <w:tc>
          <w:tcPr>
            <w:tcW w:w="850"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16 879301,00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12 551 628,62</w:t>
            </w:r>
          </w:p>
        </w:tc>
        <w:tc>
          <w:tcPr>
            <w:tcW w:w="85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74   </w:t>
            </w:r>
          </w:p>
        </w:tc>
      </w:tr>
    </w:tbl>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lastRenderedPageBreak/>
        <w:t>Приложение № 4</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b/>
          <w:sz w:val="20"/>
          <w:szCs w:val="20"/>
          <w:lang w:eastAsia="ru-RU"/>
        </w:rPr>
      </w:pPr>
      <w:r w:rsidRPr="007B2F1C">
        <w:rPr>
          <w:rFonts w:ascii="Times New Roman" w:eastAsia="Times New Roman" w:hAnsi="Times New Roman" w:cs="Times New Roman"/>
          <w:b/>
          <w:sz w:val="20"/>
          <w:szCs w:val="20"/>
          <w:lang w:eastAsia="ru-RU"/>
        </w:rPr>
        <w:t>Расходы бюджета Администрации Непского МО по разделам и подразделам классификации</w:t>
      </w:r>
    </w:p>
    <w:p w:rsidR="007B2F1C" w:rsidRPr="007B2F1C" w:rsidRDefault="007B2F1C" w:rsidP="007B2F1C">
      <w:pPr>
        <w:spacing w:after="0" w:line="240" w:lineRule="auto"/>
        <w:jc w:val="center"/>
        <w:rPr>
          <w:rFonts w:ascii="Times New Roman" w:eastAsia="Times New Roman" w:hAnsi="Times New Roman" w:cs="Times New Roman"/>
          <w:b/>
          <w:sz w:val="20"/>
          <w:szCs w:val="20"/>
          <w:lang w:eastAsia="ru-RU"/>
        </w:rPr>
      </w:pPr>
      <w:r w:rsidRPr="007B2F1C">
        <w:rPr>
          <w:rFonts w:ascii="Times New Roman" w:eastAsia="Times New Roman" w:hAnsi="Times New Roman" w:cs="Times New Roman"/>
          <w:b/>
          <w:sz w:val="20"/>
          <w:szCs w:val="20"/>
          <w:lang w:eastAsia="ru-RU"/>
        </w:rPr>
        <w:t xml:space="preserve"> расходов бюджета за 2015 год</w:t>
      </w: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t>руб.</w:t>
      </w:r>
    </w:p>
    <w:tbl>
      <w:tblPr>
        <w:tblW w:w="10095" w:type="dxa"/>
        <w:tblInd w:w="-38" w:type="dxa"/>
        <w:tblLayout w:type="fixed"/>
        <w:tblCellMar>
          <w:left w:w="30" w:type="dxa"/>
          <w:right w:w="30" w:type="dxa"/>
        </w:tblCellMar>
        <w:tblLook w:val="04A0" w:firstRow="1" w:lastRow="0" w:firstColumn="1" w:lastColumn="0" w:noHBand="0" w:noVBand="1"/>
      </w:tblPr>
      <w:tblGrid>
        <w:gridCol w:w="456"/>
        <w:gridCol w:w="567"/>
        <w:gridCol w:w="4394"/>
        <w:gridCol w:w="1417"/>
        <w:gridCol w:w="1560"/>
        <w:gridCol w:w="1701"/>
      </w:tblGrid>
      <w:tr w:rsidR="007B2F1C" w:rsidRPr="007B2F1C" w:rsidTr="007B2F1C">
        <w:trPr>
          <w:trHeight w:val="727"/>
        </w:trPr>
        <w:tc>
          <w:tcPr>
            <w:tcW w:w="1023" w:type="dxa"/>
            <w:gridSpan w:val="2"/>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КФСР</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Наименование КФСР</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План на год</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Исполнено за   2014г. </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 xml:space="preserve"> % исполнения к году  </w:t>
            </w:r>
          </w:p>
        </w:tc>
      </w:tr>
      <w:tr w:rsidR="007B2F1C" w:rsidRPr="007B2F1C" w:rsidTr="007B2F1C">
        <w:trPr>
          <w:trHeight w:val="2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7 729 137,29</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7 375 751,54</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95,43</w:t>
            </w:r>
          </w:p>
        </w:tc>
      </w:tr>
      <w:tr w:rsidR="007B2F1C" w:rsidRPr="007B2F1C" w:rsidTr="007B2F1C">
        <w:trPr>
          <w:trHeight w:val="70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02</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837 575,25</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843 457,25</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100,70</w:t>
            </w:r>
          </w:p>
        </w:tc>
      </w:tr>
      <w:tr w:rsidR="007B2F1C" w:rsidRPr="007B2F1C" w:rsidTr="007B2F1C">
        <w:trPr>
          <w:trHeight w:val="97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04</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6 695 862,04</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6 400 113,29</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95,58</w:t>
            </w:r>
          </w:p>
        </w:tc>
      </w:tr>
      <w:tr w:rsidR="007B2F1C" w:rsidRPr="007B2F1C" w:rsidTr="007B2F1C">
        <w:trPr>
          <w:trHeight w:val="2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Резервный фонд</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195 000,00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131 481,00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67,43</w:t>
            </w:r>
          </w:p>
        </w:tc>
      </w:tr>
      <w:tr w:rsidR="007B2F1C" w:rsidRPr="007B2F1C" w:rsidTr="007B2F1C">
        <w:trPr>
          <w:trHeight w:val="554"/>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Резервные фонды местных администраций</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195 000,00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131 481,00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67,43</w:t>
            </w:r>
          </w:p>
        </w:tc>
      </w:tr>
      <w:tr w:rsidR="007B2F1C" w:rsidRPr="007B2F1C" w:rsidTr="007B2F1C">
        <w:trPr>
          <w:trHeight w:val="485"/>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13</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Другие 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700,00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100,00</w:t>
            </w:r>
          </w:p>
        </w:tc>
      </w:tr>
      <w:tr w:rsidR="007B2F1C" w:rsidRPr="007B2F1C" w:rsidTr="007B2F1C">
        <w:trPr>
          <w:trHeight w:val="150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700,00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2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Национальная оборона</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100 100,00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100 100,00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100,00</w:t>
            </w:r>
          </w:p>
        </w:tc>
      </w:tr>
      <w:tr w:rsidR="007B2F1C" w:rsidRPr="007B2F1C" w:rsidTr="007B2F1C">
        <w:trPr>
          <w:trHeight w:val="554"/>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Мобилизационная и вневойсковая подготовка</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100 100,00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100,00</w:t>
            </w:r>
          </w:p>
        </w:tc>
      </w:tr>
      <w:tr w:rsidR="007B2F1C" w:rsidRPr="007B2F1C" w:rsidTr="007B2F1C">
        <w:trPr>
          <w:trHeight w:val="341"/>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503 260,68</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99 342,00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19,74</w:t>
            </w:r>
          </w:p>
        </w:tc>
      </w:tr>
      <w:tr w:rsidR="007B2F1C" w:rsidRPr="007B2F1C" w:rsidTr="007B2F1C">
        <w:trPr>
          <w:trHeight w:val="47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09</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Дорожные хозяйство (дорожные фонды)</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503 260,68</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99 342,00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19,74</w:t>
            </w:r>
          </w:p>
        </w:tc>
      </w:tr>
      <w:tr w:rsidR="007B2F1C" w:rsidRPr="007B2F1C" w:rsidTr="007B2F1C">
        <w:trPr>
          <w:trHeight w:val="2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7 503 568,04</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4 222 730,40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56,28</w:t>
            </w:r>
          </w:p>
        </w:tc>
      </w:tr>
      <w:tr w:rsidR="007B2F1C" w:rsidRPr="007B2F1C" w:rsidTr="007B2F1C">
        <w:trPr>
          <w:trHeight w:val="2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02</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Коммунальное хозяйство</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2 548 729,38</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1 055 420,00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41,41</w:t>
            </w:r>
          </w:p>
        </w:tc>
      </w:tr>
      <w:tr w:rsidR="007B2F1C" w:rsidRPr="007B2F1C" w:rsidTr="007B2F1C">
        <w:trPr>
          <w:trHeight w:val="370"/>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Благоустройство</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1 761 811,37</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403 888,00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22,92</w:t>
            </w:r>
          </w:p>
        </w:tc>
      </w:tr>
      <w:tr w:rsidR="007B2F1C" w:rsidRPr="007B2F1C" w:rsidTr="007B2F1C">
        <w:trPr>
          <w:trHeight w:val="514"/>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05</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Другие вопросы в области жилищно-коммунального хозяйства</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3 193 027,29</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2 763 422,40</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86,55</w:t>
            </w:r>
          </w:p>
        </w:tc>
      </w:tr>
      <w:tr w:rsidR="007B2F1C" w:rsidRPr="007B2F1C" w:rsidTr="007B2F1C">
        <w:trPr>
          <w:trHeight w:val="797"/>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14</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14"/>
                <w:szCs w:val="14"/>
              </w:rPr>
            </w:pPr>
            <w:r w:rsidRPr="007B2F1C">
              <w:rPr>
                <w:rFonts w:ascii="Times New Roman" w:eastAsia="Calibri" w:hAnsi="Times New Roman" w:cs="Times New Roman"/>
                <w:b/>
                <w:bCs/>
                <w:color w:val="000000"/>
                <w:sz w:val="14"/>
                <w:szCs w:val="14"/>
              </w:rPr>
              <w:t>МЕЖБЮДЖЕТНЫЕ ТРАНСФЕРТЫ ОБЩЕГО ХАРАКТЕРА БЮДЖЕТАМИ СУБЪЕКТОВ РОССИЙСКОЙ ФЕДЕРАЦИИ И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1 043 234,99</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753 704,68</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72,25</w:t>
            </w:r>
          </w:p>
        </w:tc>
      </w:tr>
      <w:tr w:rsidR="007B2F1C" w:rsidRPr="007B2F1C" w:rsidTr="007B2F1C">
        <w:trPr>
          <w:trHeight w:val="242"/>
        </w:trPr>
        <w:tc>
          <w:tcPr>
            <w:tcW w:w="45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14</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03</w:t>
            </w:r>
          </w:p>
        </w:tc>
        <w:tc>
          <w:tcPr>
            <w:tcW w:w="439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иные межбюджетные трансферты</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1 043 234,99</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753 704,68</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72,25</w:t>
            </w:r>
          </w:p>
        </w:tc>
      </w:tr>
      <w:tr w:rsidR="007B2F1C" w:rsidRPr="007B2F1C" w:rsidTr="007B2F1C">
        <w:trPr>
          <w:trHeight w:val="242"/>
        </w:trPr>
        <w:tc>
          <w:tcPr>
            <w:tcW w:w="5417" w:type="dxa"/>
            <w:gridSpan w:val="3"/>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ИТОГО ПО БЮДЖЕТУ</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16 879 301,00</w:t>
            </w:r>
          </w:p>
        </w:tc>
        <w:tc>
          <w:tcPr>
            <w:tcW w:w="156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12 551 628,62</w:t>
            </w:r>
          </w:p>
        </w:tc>
        <w:tc>
          <w:tcPr>
            <w:tcW w:w="1701"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74,36</w:t>
            </w:r>
          </w:p>
        </w:tc>
      </w:tr>
    </w:tbl>
    <w:p w:rsidR="007B2F1C" w:rsidRPr="007B2F1C" w:rsidRDefault="007B2F1C" w:rsidP="007B2F1C">
      <w:pPr>
        <w:spacing w:after="0" w:line="240" w:lineRule="auto"/>
        <w:jc w:val="center"/>
        <w:rPr>
          <w:rFonts w:ascii="Times New Roman" w:eastAsia="Times New Roman" w:hAnsi="Times New Roman" w:cs="Times New Roman"/>
          <w:sz w:val="20"/>
          <w:szCs w:val="20"/>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lastRenderedPageBreak/>
        <w:t>Приложение № 5</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r w:rsidRPr="007B2F1C">
        <w:rPr>
          <w:rFonts w:ascii="Times New Roman" w:eastAsia="Times New Roman" w:hAnsi="Times New Roman" w:cs="Times New Roman"/>
          <w:b/>
          <w:bCs/>
          <w:sz w:val="20"/>
          <w:szCs w:val="20"/>
          <w:lang w:eastAsia="ru-RU"/>
        </w:rPr>
        <w:t>Источники внутреннего финансирования дефицита бюджета Администрации Непского МО по кодам классификации источников финансирования дефицита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руб</w:t>
      </w:r>
      <w:r w:rsidRPr="007B2F1C">
        <w:rPr>
          <w:rFonts w:ascii="Times New Roman" w:eastAsia="Times New Roman" w:hAnsi="Times New Roman" w:cs="Times New Roman"/>
          <w:sz w:val="24"/>
          <w:szCs w:val="24"/>
          <w:lang w:eastAsia="ru-RU"/>
        </w:rPr>
        <w:t>.</w:t>
      </w:r>
    </w:p>
    <w:tbl>
      <w:tblPr>
        <w:tblW w:w="10095" w:type="dxa"/>
        <w:tblInd w:w="-38" w:type="dxa"/>
        <w:tblLayout w:type="fixed"/>
        <w:tblLook w:val="04A0" w:firstRow="1" w:lastRow="0" w:firstColumn="1" w:lastColumn="0" w:noHBand="0" w:noVBand="1"/>
      </w:tblPr>
      <w:tblGrid>
        <w:gridCol w:w="3878"/>
        <w:gridCol w:w="874"/>
        <w:gridCol w:w="2486"/>
        <w:gridCol w:w="1289"/>
        <w:gridCol w:w="1568"/>
      </w:tblGrid>
      <w:tr w:rsidR="007B2F1C" w:rsidRPr="007B2F1C" w:rsidTr="007B2F1C">
        <w:trPr>
          <w:trHeight w:val="204"/>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Наименование показателя</w:t>
            </w:r>
          </w:p>
        </w:tc>
        <w:tc>
          <w:tcPr>
            <w:tcW w:w="3360" w:type="dxa"/>
            <w:gridSpan w:val="2"/>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Код бюджетной классификации</w:t>
            </w:r>
          </w:p>
        </w:tc>
        <w:tc>
          <w:tcPr>
            <w:tcW w:w="1289" w:type="dxa"/>
            <w:tcBorders>
              <w:top w:val="single" w:sz="4" w:space="0" w:color="auto"/>
              <w:left w:val="nil"/>
              <w:bottom w:val="nil"/>
              <w:right w:val="single" w:sz="4"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 xml:space="preserve">План на год </w:t>
            </w:r>
          </w:p>
        </w:tc>
        <w:tc>
          <w:tcPr>
            <w:tcW w:w="1568" w:type="dxa"/>
            <w:tcBorders>
              <w:top w:val="single" w:sz="4" w:space="0" w:color="auto"/>
              <w:left w:val="single" w:sz="4" w:space="0" w:color="auto"/>
              <w:bottom w:val="nil"/>
              <w:right w:val="single" w:sz="4"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Исполнено за 2015г.</w:t>
            </w:r>
          </w:p>
        </w:tc>
      </w:tr>
      <w:tr w:rsidR="007B2F1C" w:rsidRPr="007B2F1C" w:rsidTr="007B2F1C">
        <w:trPr>
          <w:trHeight w:val="1142"/>
        </w:trPr>
        <w:tc>
          <w:tcPr>
            <w:tcW w:w="3878"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администратора источника финансирования</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 xml:space="preserve"> источника финансирования </w:t>
            </w:r>
          </w:p>
        </w:tc>
        <w:tc>
          <w:tcPr>
            <w:tcW w:w="1289" w:type="dxa"/>
            <w:tcBorders>
              <w:top w:val="nil"/>
              <w:left w:val="nil"/>
              <w:bottom w:val="single" w:sz="6" w:space="0" w:color="auto"/>
              <w:right w:val="single" w:sz="4"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p>
        </w:tc>
        <w:tc>
          <w:tcPr>
            <w:tcW w:w="1568" w:type="dxa"/>
            <w:tcBorders>
              <w:top w:val="nil"/>
              <w:left w:val="single" w:sz="4" w:space="0" w:color="auto"/>
              <w:bottom w:val="single" w:sz="6" w:space="0" w:color="auto"/>
              <w:right w:val="single" w:sz="4"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p>
        </w:tc>
      </w:tr>
      <w:tr w:rsidR="007B2F1C" w:rsidRPr="007B2F1C" w:rsidTr="007B2F1C">
        <w:trPr>
          <w:trHeight w:val="612"/>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ИСТОЧНИКИ ВНУТРЕННЕГО ФИНАНСИРОВАНИЯ ДЕФИЦИТОВ БЮДЖЕТОВ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000 01  00  00  00  00  0000  000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4 902 006,00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90 574,30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Кредиты кредитных организаций в валюте Российской Федерации</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000 01  02  00  00  00  0000  000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Получение кредитов от кредитных организаций в валюте Российской Федерации</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000 01  02  00  00  00  0000  700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612"/>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Получение кредитов от кредитных организаций бюджетами муниципальных районов в валюте Российской Федерации</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000 01  02  00  00  10  0000  710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568"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Бюджетные кредиты от других бюджетов бюджетной системы Российской Федерации</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000 01  03  00  00  00  0000  000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612"/>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000 01  03  00  00  00  0000  800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816"/>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000 01  03  00  00  10  0000  810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Изменение остатков средств на счетах по учету средств бюджета</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000 01  05  00  00  00  0000  000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4 902 006,00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90 574,30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Увеличение остатков средств бюджетов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000 01  05  00  00  00  0000  500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-11 977 295,00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-12 461 054,32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Увеличение прочих остатков денежных средств бюджетов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000 01  05  02  01  00  0000  510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-11 977 295,00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-12 461 054,32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Увеличение прочих остатков денежных средств бюджетов муниципальных районов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000 01  05  02  01  10  0000  510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-11 977 295,00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-12 461 054,32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Уменьшение остатков средств бюджетов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000 01  05  00  00  00  0000  600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16 879 301,00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12 551 628,62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Уменьшение прочих остатков денежных средств бюджетов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000 01  05  02  01  00  0000  610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16 879 301,00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12 551 628,62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Уменьшение прочих остатков денежных средств бюджетов муниципальных районов</w:t>
            </w:r>
          </w:p>
        </w:tc>
        <w:tc>
          <w:tcPr>
            <w:tcW w:w="874"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914</w:t>
            </w:r>
          </w:p>
        </w:tc>
        <w:tc>
          <w:tcPr>
            <w:tcW w:w="248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000 01  05  02  01  10  0000  610</w:t>
            </w:r>
          </w:p>
        </w:tc>
        <w:tc>
          <w:tcPr>
            <w:tcW w:w="128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16 879 301,00</w:t>
            </w:r>
          </w:p>
        </w:tc>
        <w:tc>
          <w:tcPr>
            <w:tcW w:w="156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12 551 628,62</w:t>
            </w:r>
          </w:p>
        </w:tc>
      </w:tr>
    </w:tbl>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lastRenderedPageBreak/>
        <w:t>Приложение № 6</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0"/>
          <w:szCs w:val="20"/>
          <w:lang w:eastAsia="ru-RU"/>
        </w:rPr>
      </w:pPr>
      <w:r w:rsidRPr="007B2F1C">
        <w:rPr>
          <w:rFonts w:ascii="Times New Roman" w:eastAsia="Times New Roman" w:hAnsi="Times New Roman" w:cs="Times New Roman"/>
          <w:b/>
          <w:bCs/>
          <w:sz w:val="20"/>
          <w:szCs w:val="20"/>
          <w:lang w:eastAsia="ru-RU"/>
        </w:rPr>
        <w:t>Источники внутреннего финансирования дефицита бюджета Администрации Непского МО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за   2015 г.</w:t>
      </w:r>
    </w:p>
    <w:p w:rsidR="007B2F1C" w:rsidRPr="007B2F1C" w:rsidRDefault="007B2F1C" w:rsidP="007B2F1C">
      <w:pPr>
        <w:spacing w:after="0" w:line="240" w:lineRule="auto"/>
        <w:jc w:val="center"/>
        <w:rPr>
          <w:rFonts w:ascii="Times New Roman" w:eastAsia="Times New Roman" w:hAnsi="Times New Roman" w:cs="Times New Roman"/>
          <w:sz w:val="18"/>
          <w:szCs w:val="18"/>
          <w:lang w:eastAsia="ru-RU"/>
        </w:rPr>
      </w:pPr>
      <w:r w:rsidRPr="007B2F1C">
        <w:rPr>
          <w:rFonts w:ascii="Times New Roman" w:eastAsia="Times New Roman" w:hAnsi="Times New Roman" w:cs="Times New Roman"/>
          <w:sz w:val="18"/>
          <w:szCs w:val="18"/>
          <w:lang w:eastAsia="ru-RU"/>
        </w:rPr>
        <w:t xml:space="preserve">                                                                                                                                                                                                     руб.</w:t>
      </w:r>
    </w:p>
    <w:tbl>
      <w:tblPr>
        <w:tblW w:w="0" w:type="auto"/>
        <w:tblInd w:w="-38" w:type="dxa"/>
        <w:tblLayout w:type="fixed"/>
        <w:tblLook w:val="04A0" w:firstRow="1" w:lastRow="0" w:firstColumn="1" w:lastColumn="0" w:noHBand="0" w:noVBand="1"/>
      </w:tblPr>
      <w:tblGrid>
        <w:gridCol w:w="3878"/>
        <w:gridCol w:w="2487"/>
        <w:gridCol w:w="1745"/>
        <w:gridCol w:w="1843"/>
      </w:tblGrid>
      <w:tr w:rsidR="007B2F1C" w:rsidRPr="007B2F1C" w:rsidTr="007B2F1C">
        <w:trPr>
          <w:trHeight w:val="420"/>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Наименование показателя</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 xml:space="preserve"> Код бюджетной классификации</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 xml:space="preserve">План на год </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16"/>
                <w:szCs w:val="16"/>
              </w:rPr>
            </w:pPr>
            <w:r w:rsidRPr="007B2F1C">
              <w:rPr>
                <w:rFonts w:ascii="Times New Roman" w:eastAsia="Calibri" w:hAnsi="Times New Roman" w:cs="Times New Roman"/>
                <w:b/>
                <w:bCs/>
                <w:color w:val="000000"/>
                <w:sz w:val="16"/>
                <w:szCs w:val="16"/>
              </w:rPr>
              <w:t>Исполнено за 2015г.</w:t>
            </w:r>
          </w:p>
        </w:tc>
      </w:tr>
      <w:tr w:rsidR="007B2F1C" w:rsidRPr="007B2F1C" w:rsidTr="007B2F1C">
        <w:trPr>
          <w:trHeight w:val="612"/>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ИСТОЧНИКИ ВНУТРЕННЕГО ФИНАНСИРОВАНИЯ ДЕФИЦИТОВ БЮДЖЕТОВ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000 01  00  00  00  00  0000  000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4 902 006,00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90 574,30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Кредиты кредитных организаций в валюте Российской Федерации</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000 01  02  00  00  00  0000  000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Получение кредитов от кредитных организаций в валюте Российской Федерации</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000 01  02  00  00  00  0000  700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612"/>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000 01  02  00  00  10  0000  710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84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Бюджетные кредиты от других бюджетов бюджетной системы Российской Федерации</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000 01  03  00  00  00  0000  000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612"/>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000 01  03  00  00  00  0000  800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816"/>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000 01  03  00  00  10  0000  810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Изменение остатков средств на счетах по учету средств бюджета</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000 01  05  00  00  00  0000  000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4 902 006,00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90 574,30</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Увеличение остатков средств бюджетов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000 01  05  00  00  00  0000  500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-11 977 295,00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-12 461 054,32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Увеличение прочих остатков денежных средств бюджетов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000 01  05  02  01  00  0000  510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-11 977 295,00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-12 461 054,32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Увеличение прочих остатков денежных средств бюджетов муниципальных районов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000 01  05  02  01  10  0000  510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-11 977 295,00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-12 461 054,32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Уменьшение остатков средств бюджетов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000 01  05  00  00  00  0000  600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16 879 301,00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12 551 628,62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Уменьшение прочих остатков денежных средств бюджетов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000 01  05  02  01  00  0000  610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16 879 301,00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12 551 628,62</w:t>
            </w:r>
          </w:p>
        </w:tc>
      </w:tr>
      <w:tr w:rsidR="007B2F1C" w:rsidRPr="007B2F1C" w:rsidTr="007B2F1C">
        <w:trPr>
          <w:trHeight w:val="408"/>
        </w:trPr>
        <w:tc>
          <w:tcPr>
            <w:tcW w:w="3878"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Уменьшение прочих остатков денежных средств бюджетов муниципальных районов</w:t>
            </w:r>
          </w:p>
        </w:tc>
        <w:tc>
          <w:tcPr>
            <w:tcW w:w="248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000 01  05  02  01  10  0000  610</w:t>
            </w:r>
          </w:p>
        </w:tc>
        <w:tc>
          <w:tcPr>
            <w:tcW w:w="1745"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16 879 301,00</w:t>
            </w:r>
          </w:p>
        </w:tc>
        <w:tc>
          <w:tcPr>
            <w:tcW w:w="184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16"/>
                <w:szCs w:val="16"/>
              </w:rPr>
            </w:pPr>
            <w:r w:rsidRPr="007B2F1C">
              <w:rPr>
                <w:rFonts w:ascii="Times New Roman" w:eastAsia="Calibri" w:hAnsi="Times New Roman" w:cs="Times New Roman"/>
                <w:color w:val="000000"/>
                <w:sz w:val="16"/>
                <w:szCs w:val="16"/>
              </w:rPr>
              <w:t>12 551 628,62</w:t>
            </w:r>
          </w:p>
        </w:tc>
      </w:tr>
    </w:tbl>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right"/>
        <w:rPr>
          <w:rFonts w:ascii="Times New Roman" w:eastAsia="Times New Roman" w:hAnsi="Times New Roman" w:cs="Times New Roman"/>
          <w:sz w:val="20"/>
          <w:szCs w:val="20"/>
          <w:lang w:eastAsia="ru-RU"/>
        </w:rPr>
      </w:pPr>
      <w:r w:rsidRPr="007B2F1C">
        <w:rPr>
          <w:rFonts w:ascii="Times New Roman" w:eastAsia="Times New Roman" w:hAnsi="Times New Roman" w:cs="Times New Roman"/>
          <w:sz w:val="20"/>
          <w:szCs w:val="20"/>
          <w:lang w:eastAsia="ru-RU"/>
        </w:rPr>
        <w:lastRenderedPageBreak/>
        <w:t>Приложение № 7</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к Решению думы</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Администрации Непского муниципального</w:t>
      </w:r>
      <w:r w:rsidRPr="007B2F1C">
        <w:rPr>
          <w:rFonts w:ascii="Times New Roman" w:eastAsia="Times New Roman" w:hAnsi="Times New Roman" w:cs="Times New Roman"/>
          <w:sz w:val="20"/>
          <w:szCs w:val="20"/>
          <w:lang w:eastAsia="ru-RU"/>
        </w:rPr>
        <w:br/>
        <w:t>образования "Об исполнении бюджета за 2015г"</w:t>
      </w:r>
    </w:p>
    <w:p w:rsidR="007B2F1C" w:rsidRPr="007B2F1C" w:rsidRDefault="007B2F1C" w:rsidP="007B2F1C">
      <w:pPr>
        <w:spacing w:after="0" w:line="240" w:lineRule="auto"/>
        <w:jc w:val="right"/>
        <w:rPr>
          <w:rFonts w:ascii="Times New Roman" w:eastAsia="Times New Roman" w:hAnsi="Times New Roman" w:cs="Times New Roman"/>
          <w:sz w:val="24"/>
          <w:szCs w:val="24"/>
          <w:lang w:eastAsia="ru-RU"/>
        </w:rPr>
      </w:pPr>
      <w:r w:rsidRPr="007B2F1C">
        <w:rPr>
          <w:rFonts w:ascii="Times New Roman" w:eastAsia="Times New Roman" w:hAnsi="Times New Roman" w:cs="Times New Roman"/>
          <w:sz w:val="20"/>
          <w:szCs w:val="20"/>
          <w:lang w:eastAsia="ru-RU"/>
        </w:rPr>
        <w:t xml:space="preserve">от 28.04.2016 г.  № 32/2  </w:t>
      </w: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b/>
          <w:sz w:val="20"/>
          <w:szCs w:val="20"/>
          <w:lang w:eastAsia="ru-RU"/>
        </w:rPr>
      </w:pPr>
      <w:r w:rsidRPr="007B2F1C">
        <w:rPr>
          <w:rFonts w:ascii="Times New Roman" w:eastAsia="Times New Roman" w:hAnsi="Times New Roman" w:cs="Times New Roman"/>
          <w:b/>
          <w:sz w:val="20"/>
          <w:szCs w:val="20"/>
          <w:lang w:eastAsia="ru-RU"/>
        </w:rPr>
        <w:t>Отчет об исполнении резервного фонда по Администрации Непского МО за 2015год</w:t>
      </w:r>
    </w:p>
    <w:p w:rsidR="007B2F1C" w:rsidRPr="007B2F1C" w:rsidRDefault="007B2F1C" w:rsidP="007B2F1C">
      <w:pPr>
        <w:spacing w:after="0" w:line="240" w:lineRule="auto"/>
        <w:jc w:val="center"/>
        <w:rPr>
          <w:rFonts w:ascii="Times New Roman" w:eastAsia="Times New Roman" w:hAnsi="Times New Roman" w:cs="Times New Roman"/>
          <w:sz w:val="20"/>
          <w:szCs w:val="20"/>
          <w:lang w:eastAsia="ru-RU"/>
        </w:rPr>
      </w:pPr>
    </w:p>
    <w:p w:rsidR="007B2F1C" w:rsidRPr="007B2F1C" w:rsidRDefault="007B2F1C" w:rsidP="007B2F1C">
      <w:pPr>
        <w:spacing w:after="0" w:line="240" w:lineRule="auto"/>
        <w:jc w:val="center"/>
        <w:rPr>
          <w:rFonts w:ascii="Times New Roman" w:eastAsia="Times New Roman" w:hAnsi="Times New Roman" w:cs="Times New Roman"/>
          <w:sz w:val="20"/>
          <w:szCs w:val="20"/>
          <w:lang w:eastAsia="ru-RU"/>
        </w:rPr>
      </w:pPr>
    </w:p>
    <w:tbl>
      <w:tblPr>
        <w:tblW w:w="0" w:type="auto"/>
        <w:tblInd w:w="-38" w:type="dxa"/>
        <w:tblLayout w:type="fixed"/>
        <w:tblLook w:val="04A0" w:firstRow="1" w:lastRow="0" w:firstColumn="1" w:lastColumn="0" w:noHBand="0" w:noVBand="1"/>
      </w:tblPr>
      <w:tblGrid>
        <w:gridCol w:w="597"/>
        <w:gridCol w:w="567"/>
        <w:gridCol w:w="993"/>
        <w:gridCol w:w="850"/>
        <w:gridCol w:w="1853"/>
        <w:gridCol w:w="1266"/>
        <w:gridCol w:w="1559"/>
        <w:gridCol w:w="1417"/>
      </w:tblGrid>
      <w:tr w:rsidR="007B2F1C" w:rsidRPr="007B2F1C" w:rsidTr="007B2F1C">
        <w:trPr>
          <w:trHeight w:val="742"/>
        </w:trPr>
        <w:tc>
          <w:tcPr>
            <w:tcW w:w="1164" w:type="dxa"/>
            <w:gridSpan w:val="2"/>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КФСР</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КЦСР</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КВР</w:t>
            </w:r>
          </w:p>
        </w:tc>
        <w:tc>
          <w:tcPr>
            <w:tcW w:w="185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Наименование КЦСР</w:t>
            </w:r>
          </w:p>
        </w:tc>
        <w:tc>
          <w:tcPr>
            <w:tcW w:w="126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План на год</w:t>
            </w:r>
          </w:p>
        </w:tc>
        <w:tc>
          <w:tcPr>
            <w:tcW w:w="155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Исполнено за   2015г. </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 xml:space="preserve"> % исполнения к году  </w:t>
            </w:r>
          </w:p>
        </w:tc>
      </w:tr>
      <w:tr w:rsidR="007B2F1C" w:rsidRPr="007B2F1C" w:rsidTr="007B2F1C">
        <w:trPr>
          <w:trHeight w:val="262"/>
        </w:trPr>
        <w:tc>
          <w:tcPr>
            <w:tcW w:w="59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color w:val="000000"/>
                <w:sz w:val="20"/>
                <w:szCs w:val="20"/>
              </w:rPr>
            </w:pPr>
          </w:p>
        </w:tc>
        <w:tc>
          <w:tcPr>
            <w:tcW w:w="185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Резервные фонды</w:t>
            </w:r>
          </w:p>
        </w:tc>
        <w:tc>
          <w:tcPr>
            <w:tcW w:w="126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195 000,00</w:t>
            </w:r>
          </w:p>
        </w:tc>
        <w:tc>
          <w:tcPr>
            <w:tcW w:w="155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color w:val="000000"/>
                <w:sz w:val="20"/>
                <w:szCs w:val="20"/>
              </w:rPr>
            </w:pPr>
            <w:r w:rsidRPr="007B2F1C">
              <w:rPr>
                <w:rFonts w:ascii="Times New Roman" w:eastAsia="Calibri" w:hAnsi="Times New Roman" w:cs="Times New Roman"/>
                <w:b/>
                <w:bCs/>
                <w:color w:val="000000"/>
                <w:sz w:val="20"/>
                <w:szCs w:val="20"/>
              </w:rPr>
              <w:t>131 481,00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67   </w:t>
            </w:r>
          </w:p>
        </w:tc>
      </w:tr>
      <w:tr w:rsidR="007B2F1C" w:rsidRPr="007B2F1C" w:rsidTr="007B2F1C">
        <w:trPr>
          <w:trHeight w:val="785"/>
        </w:trPr>
        <w:tc>
          <w:tcPr>
            <w:tcW w:w="59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1600000</w:t>
            </w:r>
          </w:p>
        </w:tc>
        <w:tc>
          <w:tcPr>
            <w:tcW w:w="850" w:type="dxa"/>
            <w:tcBorders>
              <w:top w:val="single" w:sz="6" w:space="0" w:color="auto"/>
              <w:left w:val="single" w:sz="6" w:space="0" w:color="auto"/>
              <w:bottom w:val="single" w:sz="6" w:space="0" w:color="auto"/>
              <w:right w:val="single" w:sz="6" w:space="0" w:color="auto"/>
            </w:tcBorders>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p>
        </w:tc>
        <w:tc>
          <w:tcPr>
            <w:tcW w:w="185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Резервные фонды местных администраций</w:t>
            </w:r>
          </w:p>
        </w:tc>
        <w:tc>
          <w:tcPr>
            <w:tcW w:w="126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195 000,00</w:t>
            </w:r>
          </w:p>
        </w:tc>
        <w:tc>
          <w:tcPr>
            <w:tcW w:w="155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131 481,00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67   </w:t>
            </w:r>
          </w:p>
        </w:tc>
      </w:tr>
      <w:tr w:rsidR="007B2F1C" w:rsidRPr="007B2F1C" w:rsidTr="007B2F1C">
        <w:trPr>
          <w:trHeight w:val="494"/>
        </w:trPr>
        <w:tc>
          <w:tcPr>
            <w:tcW w:w="59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1600000</w:t>
            </w:r>
          </w:p>
        </w:tc>
        <w:tc>
          <w:tcPr>
            <w:tcW w:w="850"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800</w:t>
            </w:r>
          </w:p>
        </w:tc>
        <w:tc>
          <w:tcPr>
            <w:tcW w:w="1853"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Иные бюджетные ассигнования</w:t>
            </w:r>
          </w:p>
        </w:tc>
        <w:tc>
          <w:tcPr>
            <w:tcW w:w="1266"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195 000,00</w:t>
            </w:r>
          </w:p>
        </w:tc>
        <w:tc>
          <w:tcPr>
            <w:tcW w:w="1559"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right"/>
              <w:rPr>
                <w:rFonts w:ascii="Times New Roman" w:eastAsia="Calibri" w:hAnsi="Times New Roman" w:cs="Times New Roman"/>
                <w:color w:val="000000"/>
                <w:sz w:val="20"/>
                <w:szCs w:val="20"/>
              </w:rPr>
            </w:pPr>
            <w:r w:rsidRPr="007B2F1C">
              <w:rPr>
                <w:rFonts w:ascii="Times New Roman" w:eastAsia="Calibri" w:hAnsi="Times New Roman" w:cs="Times New Roman"/>
                <w:color w:val="000000"/>
                <w:sz w:val="20"/>
                <w:szCs w:val="20"/>
              </w:rPr>
              <w:t>131 481,00</w:t>
            </w:r>
          </w:p>
        </w:tc>
        <w:tc>
          <w:tcPr>
            <w:tcW w:w="1417" w:type="dxa"/>
            <w:tcBorders>
              <w:top w:val="single" w:sz="6" w:space="0" w:color="auto"/>
              <w:left w:val="single" w:sz="6" w:space="0" w:color="auto"/>
              <w:bottom w:val="single" w:sz="6" w:space="0" w:color="auto"/>
              <w:right w:val="single" w:sz="6" w:space="0" w:color="auto"/>
            </w:tcBorders>
            <w:hideMark/>
          </w:tcPr>
          <w:p w:rsidR="007B2F1C" w:rsidRPr="007B2F1C" w:rsidRDefault="007B2F1C" w:rsidP="007B2F1C">
            <w:pPr>
              <w:autoSpaceDE w:val="0"/>
              <w:autoSpaceDN w:val="0"/>
              <w:adjustRightInd w:val="0"/>
              <w:spacing w:after="0" w:line="256" w:lineRule="auto"/>
              <w:jc w:val="center"/>
              <w:rPr>
                <w:rFonts w:ascii="Times New Roman" w:eastAsia="Calibri" w:hAnsi="Times New Roman" w:cs="Times New Roman"/>
                <w:b/>
                <w:bCs/>
                <w:i/>
                <w:iCs/>
                <w:color w:val="000000"/>
                <w:sz w:val="20"/>
                <w:szCs w:val="20"/>
              </w:rPr>
            </w:pPr>
            <w:r w:rsidRPr="007B2F1C">
              <w:rPr>
                <w:rFonts w:ascii="Times New Roman" w:eastAsia="Calibri" w:hAnsi="Times New Roman" w:cs="Times New Roman"/>
                <w:b/>
                <w:bCs/>
                <w:i/>
                <w:iCs/>
                <w:color w:val="000000"/>
                <w:sz w:val="20"/>
                <w:szCs w:val="20"/>
              </w:rPr>
              <w:t xml:space="preserve">           67   </w:t>
            </w:r>
          </w:p>
        </w:tc>
      </w:tr>
    </w:tbl>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sz w:val="24"/>
          <w:szCs w:val="24"/>
          <w:lang w:eastAsia="ru-RU"/>
        </w:rPr>
      </w:pPr>
    </w:p>
    <w:p w:rsidR="007B2F1C" w:rsidRPr="007B2F1C" w:rsidRDefault="007B2F1C" w:rsidP="007B2F1C">
      <w:pPr>
        <w:spacing w:after="0" w:line="240" w:lineRule="auto"/>
        <w:jc w:val="center"/>
        <w:rPr>
          <w:rFonts w:ascii="Times New Roman" w:eastAsia="Times New Roman" w:hAnsi="Times New Roman" w:cs="Times New Roman"/>
          <w:b/>
          <w:bCs/>
          <w:sz w:val="28"/>
          <w:szCs w:val="28"/>
          <w:lang w:eastAsia="ru-RU"/>
        </w:rPr>
      </w:pPr>
      <w:r w:rsidRPr="007B2F1C">
        <w:rPr>
          <w:rFonts w:ascii="Times New Roman" w:eastAsia="Times New Roman" w:hAnsi="Times New Roman" w:cs="Times New Roman"/>
          <w:b/>
          <w:bCs/>
          <w:sz w:val="28"/>
          <w:szCs w:val="28"/>
          <w:lang w:eastAsia="ru-RU"/>
        </w:rPr>
        <w:lastRenderedPageBreak/>
        <w:t>Пояснительная записка</w:t>
      </w:r>
    </w:p>
    <w:p w:rsidR="007B2F1C" w:rsidRPr="007B2F1C" w:rsidRDefault="007B2F1C" w:rsidP="007B2F1C">
      <w:pPr>
        <w:spacing w:after="0" w:line="240" w:lineRule="auto"/>
        <w:jc w:val="center"/>
        <w:rPr>
          <w:rFonts w:ascii="Times New Roman" w:eastAsia="Times New Roman" w:hAnsi="Times New Roman" w:cs="Times New Roman"/>
          <w:b/>
          <w:bCs/>
          <w:sz w:val="28"/>
          <w:szCs w:val="28"/>
          <w:lang w:eastAsia="ru-RU"/>
        </w:rPr>
      </w:pPr>
      <w:r w:rsidRPr="007B2F1C">
        <w:rPr>
          <w:rFonts w:ascii="Times New Roman" w:eastAsia="Times New Roman" w:hAnsi="Times New Roman" w:cs="Times New Roman"/>
          <w:b/>
          <w:bCs/>
          <w:sz w:val="28"/>
          <w:szCs w:val="28"/>
          <w:lang w:eastAsia="ru-RU"/>
        </w:rPr>
        <w:t>к годовому отчету об исполнении</w:t>
      </w:r>
    </w:p>
    <w:p w:rsidR="007B2F1C" w:rsidRPr="007B2F1C" w:rsidRDefault="007B2F1C" w:rsidP="007B2F1C">
      <w:pPr>
        <w:spacing w:after="0" w:line="240" w:lineRule="auto"/>
        <w:jc w:val="center"/>
        <w:rPr>
          <w:rFonts w:ascii="Times New Roman" w:eastAsia="Times New Roman" w:hAnsi="Times New Roman" w:cs="Times New Roman"/>
          <w:b/>
          <w:bCs/>
          <w:sz w:val="28"/>
          <w:szCs w:val="28"/>
          <w:lang w:eastAsia="ru-RU"/>
        </w:rPr>
      </w:pPr>
      <w:r w:rsidRPr="007B2F1C">
        <w:rPr>
          <w:rFonts w:ascii="Times New Roman" w:eastAsia="Times New Roman" w:hAnsi="Times New Roman" w:cs="Times New Roman"/>
          <w:b/>
          <w:bCs/>
          <w:sz w:val="28"/>
          <w:szCs w:val="28"/>
          <w:lang w:eastAsia="ru-RU"/>
        </w:rPr>
        <w:t>бюджета Непского муниципального образования</w:t>
      </w:r>
    </w:p>
    <w:p w:rsidR="007B2F1C" w:rsidRPr="007B2F1C" w:rsidRDefault="007B2F1C" w:rsidP="007B2F1C">
      <w:pPr>
        <w:spacing w:after="0" w:line="240" w:lineRule="auto"/>
        <w:jc w:val="center"/>
        <w:rPr>
          <w:rFonts w:ascii="Times New Roman" w:eastAsia="Times New Roman" w:hAnsi="Times New Roman" w:cs="Times New Roman"/>
          <w:b/>
          <w:bCs/>
          <w:sz w:val="28"/>
          <w:szCs w:val="28"/>
          <w:lang w:eastAsia="ru-RU"/>
        </w:rPr>
      </w:pPr>
      <w:r w:rsidRPr="007B2F1C">
        <w:rPr>
          <w:rFonts w:ascii="Times New Roman" w:eastAsia="Times New Roman" w:hAnsi="Times New Roman" w:cs="Times New Roman"/>
          <w:b/>
          <w:bCs/>
          <w:sz w:val="28"/>
          <w:szCs w:val="28"/>
          <w:lang w:eastAsia="ru-RU"/>
        </w:rPr>
        <w:t>за 2015 год.</w:t>
      </w:r>
    </w:p>
    <w:p w:rsidR="007B2F1C" w:rsidRPr="007B2F1C" w:rsidRDefault="007B2F1C" w:rsidP="007B2F1C">
      <w:pPr>
        <w:keepNext/>
        <w:autoSpaceDE w:val="0"/>
        <w:autoSpaceDN w:val="0"/>
        <w:adjustRightInd w:val="0"/>
        <w:spacing w:after="0" w:line="240" w:lineRule="auto"/>
        <w:outlineLvl w:val="1"/>
        <w:rPr>
          <w:rFonts w:ascii="Times New Roman" w:eastAsia="Times New Roman" w:hAnsi="Times New Roman" w:cs="Times New Roman"/>
          <w:bCs/>
          <w:color w:val="000000"/>
          <w:sz w:val="28"/>
          <w:szCs w:val="20"/>
          <w:lang w:eastAsia="ru-RU"/>
        </w:rPr>
      </w:pPr>
    </w:p>
    <w:p w:rsidR="007B2F1C" w:rsidRPr="007B2F1C" w:rsidRDefault="007B2F1C" w:rsidP="007B2F1C">
      <w:pPr>
        <w:keepNext/>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7B2F1C">
        <w:rPr>
          <w:rFonts w:ascii="Times New Roman" w:eastAsia="Times New Roman" w:hAnsi="Times New Roman" w:cs="Times New Roman"/>
          <w:b/>
          <w:color w:val="000000"/>
          <w:sz w:val="28"/>
          <w:szCs w:val="28"/>
          <w:lang w:eastAsia="ru-RU"/>
        </w:rPr>
        <w:t>ДОХОДЫ</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p>
    <w:p w:rsidR="007B2F1C" w:rsidRPr="007B2F1C" w:rsidRDefault="007B2F1C" w:rsidP="007B2F1C">
      <w:pPr>
        <w:spacing w:after="0" w:line="240" w:lineRule="auto"/>
        <w:jc w:val="both"/>
        <w:rPr>
          <w:rFonts w:ascii="Times New Roman" w:eastAsia="Times New Roman" w:hAnsi="Times New Roman" w:cs="Times New Roman"/>
          <w:snapToGrid w:val="0"/>
          <w:color w:val="000000"/>
          <w:sz w:val="28"/>
          <w:szCs w:val="28"/>
          <w:lang w:eastAsia="ru-RU"/>
        </w:rPr>
      </w:pPr>
      <w:r w:rsidRPr="007B2F1C">
        <w:rPr>
          <w:rFonts w:ascii="Times New Roman" w:eastAsia="Times New Roman" w:hAnsi="Times New Roman" w:cs="Times New Roman"/>
          <w:snapToGrid w:val="0"/>
          <w:color w:val="000000"/>
          <w:sz w:val="28"/>
          <w:szCs w:val="28"/>
          <w:lang w:eastAsia="ru-RU"/>
        </w:rPr>
        <w:t xml:space="preserve">За 2015 год в бюджет Непского муниципального образования по собственным источникам при плане 11 068,4 тыс. руб. поступило 11 552,2 тыс. руб.,  </w:t>
      </w:r>
    </w:p>
    <w:p w:rsidR="007B2F1C" w:rsidRPr="007B2F1C" w:rsidRDefault="007B2F1C" w:rsidP="007B2F1C">
      <w:pPr>
        <w:spacing w:after="0" w:line="240" w:lineRule="auto"/>
        <w:jc w:val="both"/>
        <w:rPr>
          <w:rFonts w:ascii="Times New Roman" w:eastAsia="Times New Roman" w:hAnsi="Times New Roman" w:cs="Times New Roman"/>
          <w:snapToGrid w:val="0"/>
          <w:color w:val="000000"/>
          <w:sz w:val="28"/>
          <w:szCs w:val="28"/>
          <w:lang w:eastAsia="ru-RU"/>
        </w:rPr>
      </w:pPr>
      <w:r w:rsidRPr="007B2F1C">
        <w:rPr>
          <w:rFonts w:ascii="Times New Roman" w:eastAsia="Times New Roman" w:hAnsi="Times New Roman" w:cs="Times New Roman"/>
          <w:snapToGrid w:val="0"/>
          <w:color w:val="000000"/>
          <w:sz w:val="28"/>
          <w:szCs w:val="28"/>
          <w:lang w:eastAsia="ru-RU"/>
        </w:rPr>
        <w:t xml:space="preserve">              Выполнение доходной части бюджета по налоговым платежам составило 11 195,8 при плане 10 712,0 тыс. руб.,   отклонение на 483,8 тыс. руб. в том числе:</w:t>
      </w:r>
    </w:p>
    <w:p w:rsidR="007B2F1C" w:rsidRPr="007B2F1C" w:rsidRDefault="007B2F1C" w:rsidP="007B2F1C">
      <w:pPr>
        <w:numPr>
          <w:ilvl w:val="0"/>
          <w:numId w:val="4"/>
        </w:numPr>
        <w:spacing w:after="0" w:line="240" w:lineRule="auto"/>
        <w:jc w:val="both"/>
        <w:rPr>
          <w:rFonts w:ascii="Times New Roman" w:eastAsia="Times New Roman" w:hAnsi="Times New Roman" w:cs="Times New Roman"/>
          <w:snapToGrid w:val="0"/>
          <w:color w:val="000000"/>
          <w:sz w:val="28"/>
          <w:szCs w:val="28"/>
          <w:lang w:eastAsia="ru-RU"/>
        </w:rPr>
      </w:pPr>
      <w:r w:rsidRPr="007B2F1C">
        <w:rPr>
          <w:rFonts w:ascii="Times New Roman" w:eastAsia="Times New Roman" w:hAnsi="Times New Roman" w:cs="Times New Roman"/>
          <w:snapToGrid w:val="0"/>
          <w:color w:val="000000"/>
          <w:sz w:val="28"/>
          <w:szCs w:val="28"/>
          <w:lang w:eastAsia="ru-RU"/>
        </w:rPr>
        <w:t>налог на доходы с физических лиц при плане 10 200,0 тыс. руб. исполнение составило 10 690,5 тыс. руб.</w:t>
      </w:r>
    </w:p>
    <w:p w:rsidR="007B2F1C" w:rsidRPr="007B2F1C" w:rsidRDefault="007B2F1C" w:rsidP="007B2F1C">
      <w:pPr>
        <w:numPr>
          <w:ilvl w:val="0"/>
          <w:numId w:val="4"/>
        </w:numPr>
        <w:spacing w:after="0" w:line="240" w:lineRule="auto"/>
        <w:jc w:val="both"/>
        <w:rPr>
          <w:rFonts w:ascii="Times New Roman" w:eastAsia="Times New Roman" w:hAnsi="Times New Roman" w:cs="Times New Roman"/>
          <w:snapToGrid w:val="0"/>
          <w:color w:val="000000"/>
          <w:sz w:val="28"/>
          <w:szCs w:val="28"/>
          <w:lang w:eastAsia="ru-RU"/>
        </w:rPr>
      </w:pPr>
      <w:r w:rsidRPr="007B2F1C">
        <w:rPr>
          <w:rFonts w:ascii="Times New Roman" w:eastAsia="Times New Roman" w:hAnsi="Times New Roman" w:cs="Times New Roman"/>
          <w:snapToGrid w:val="0"/>
          <w:color w:val="000000"/>
          <w:sz w:val="28"/>
          <w:szCs w:val="28"/>
          <w:lang w:eastAsia="ru-RU"/>
        </w:rPr>
        <w:t>налог на имущество при плане 120,2 тыс. руб. исполнение составило 118,0 тыс. руб.</w:t>
      </w:r>
    </w:p>
    <w:p w:rsidR="007B2F1C" w:rsidRPr="007B2F1C" w:rsidRDefault="007B2F1C" w:rsidP="007B2F1C">
      <w:pPr>
        <w:spacing w:after="0" w:line="240" w:lineRule="auto"/>
        <w:jc w:val="both"/>
        <w:rPr>
          <w:rFonts w:ascii="Times New Roman" w:eastAsia="Times New Roman" w:hAnsi="Times New Roman" w:cs="Times New Roman"/>
          <w:snapToGrid w:val="0"/>
          <w:color w:val="000000"/>
          <w:sz w:val="28"/>
          <w:szCs w:val="28"/>
          <w:lang w:eastAsia="ru-RU"/>
        </w:rPr>
      </w:pPr>
      <w:r w:rsidRPr="007B2F1C">
        <w:rPr>
          <w:rFonts w:ascii="Times New Roman" w:eastAsia="Times New Roman" w:hAnsi="Times New Roman" w:cs="Times New Roman"/>
          <w:snapToGrid w:val="0"/>
          <w:color w:val="000000"/>
          <w:sz w:val="28"/>
          <w:szCs w:val="28"/>
          <w:lang w:eastAsia="ru-RU"/>
        </w:rPr>
        <w:t xml:space="preserve">Выполнение доходной части бюджета по неналоговым платежам составило   356,3 тыс. руб. при плане 356,3 тыс. руб.;  </w:t>
      </w:r>
    </w:p>
    <w:p w:rsidR="007B2F1C" w:rsidRPr="007B2F1C" w:rsidRDefault="007B2F1C" w:rsidP="007B2F1C">
      <w:pPr>
        <w:numPr>
          <w:ilvl w:val="0"/>
          <w:numId w:val="4"/>
        </w:num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napToGrid w:val="0"/>
          <w:color w:val="000000"/>
          <w:sz w:val="28"/>
          <w:szCs w:val="28"/>
          <w:lang w:eastAsia="ru-RU"/>
        </w:rPr>
        <w:t>прочие неналоговые доходы при плане 356,3 тыс. руб. выполнено на 356,3 тыс. руб.</w:t>
      </w:r>
    </w:p>
    <w:p w:rsidR="007B2F1C" w:rsidRPr="007B2F1C" w:rsidRDefault="007B2F1C" w:rsidP="007B2F1C">
      <w:pPr>
        <w:spacing w:after="0" w:line="240" w:lineRule="auto"/>
        <w:rPr>
          <w:rFonts w:ascii="Times New Roman" w:eastAsia="Times New Roman" w:hAnsi="Times New Roman" w:cs="Times New Roman"/>
          <w:b/>
          <w:sz w:val="28"/>
          <w:szCs w:val="28"/>
          <w:lang w:eastAsia="ru-RU"/>
        </w:rPr>
      </w:pPr>
    </w:p>
    <w:p w:rsidR="007B2F1C" w:rsidRPr="007B2F1C" w:rsidRDefault="007B2F1C" w:rsidP="007B2F1C">
      <w:pPr>
        <w:spacing w:after="0" w:line="240" w:lineRule="auto"/>
        <w:jc w:val="center"/>
        <w:rPr>
          <w:rFonts w:ascii="Times New Roman" w:eastAsia="Times New Roman" w:hAnsi="Times New Roman" w:cs="Times New Roman"/>
          <w:b/>
          <w:sz w:val="28"/>
          <w:szCs w:val="28"/>
          <w:lang w:eastAsia="ru-RU"/>
        </w:rPr>
      </w:pPr>
      <w:r w:rsidRPr="007B2F1C">
        <w:rPr>
          <w:rFonts w:ascii="Times New Roman" w:eastAsia="Times New Roman" w:hAnsi="Times New Roman" w:cs="Times New Roman"/>
          <w:b/>
          <w:sz w:val="28"/>
          <w:szCs w:val="28"/>
          <w:lang w:eastAsia="ru-RU"/>
        </w:rPr>
        <w:t>Р А С Х О Д Ы</w:t>
      </w:r>
    </w:p>
    <w:p w:rsidR="007B2F1C" w:rsidRPr="007B2F1C" w:rsidRDefault="007B2F1C" w:rsidP="007B2F1C">
      <w:pPr>
        <w:spacing w:after="0" w:line="240" w:lineRule="auto"/>
        <w:jc w:val="center"/>
        <w:rPr>
          <w:rFonts w:ascii="Times New Roman" w:eastAsia="Times New Roman" w:hAnsi="Times New Roman" w:cs="Times New Roman"/>
          <w:b/>
          <w:sz w:val="28"/>
          <w:szCs w:val="28"/>
          <w:lang w:eastAsia="ru-RU"/>
        </w:rPr>
      </w:pP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xml:space="preserve">             Расходная часть бюджета Непского МО сформирована по расчетам бюджетных учреждений и утвержденной методике планирования бюджетных ассигнований в соответствии с требованиями Бюджетного Кодекса РФ с учетом снижаемого остатка в общей сумме 16 879,3 тыс. руб., исполнена 12 551,6 тыс. руб.</w:t>
      </w:r>
    </w:p>
    <w:p w:rsidR="007B2F1C" w:rsidRPr="007B2F1C" w:rsidRDefault="007B2F1C" w:rsidP="007B2F1C">
      <w:pPr>
        <w:snapToGrid w:val="0"/>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b/>
          <w:sz w:val="24"/>
          <w:szCs w:val="24"/>
          <w:lang w:eastAsia="ru-RU"/>
        </w:rPr>
        <w:tab/>
      </w:r>
      <w:r w:rsidRPr="007B2F1C">
        <w:rPr>
          <w:rFonts w:ascii="Times New Roman" w:eastAsia="Times New Roman" w:hAnsi="Times New Roman" w:cs="Times New Roman"/>
          <w:b/>
          <w:sz w:val="28"/>
          <w:szCs w:val="28"/>
          <w:u w:val="single"/>
          <w:lang w:eastAsia="ru-RU"/>
        </w:rPr>
        <w:t>По разделу 01 «Общегосударственные вопросы»</w:t>
      </w:r>
      <w:r w:rsidRPr="007B2F1C">
        <w:rPr>
          <w:rFonts w:ascii="Times New Roman" w:eastAsia="Times New Roman" w:hAnsi="Times New Roman" w:cs="Times New Roman"/>
          <w:b/>
          <w:sz w:val="28"/>
          <w:szCs w:val="28"/>
          <w:lang w:eastAsia="ru-RU"/>
        </w:rPr>
        <w:t xml:space="preserve"> </w:t>
      </w:r>
      <w:r w:rsidRPr="007B2F1C">
        <w:rPr>
          <w:rFonts w:ascii="Times New Roman" w:eastAsia="Times New Roman" w:hAnsi="Times New Roman" w:cs="Times New Roman"/>
          <w:sz w:val="28"/>
          <w:szCs w:val="28"/>
          <w:lang w:eastAsia="ru-RU"/>
        </w:rPr>
        <w:t>расходы составляют 7 729,1 тыс. рублей исполнено 7 375,7 тыс. руб.</w:t>
      </w:r>
    </w:p>
    <w:p w:rsidR="007B2F1C" w:rsidRPr="007B2F1C" w:rsidRDefault="007B2F1C" w:rsidP="007B2F1C">
      <w:pPr>
        <w:tabs>
          <w:tab w:val="left" w:pos="9360"/>
        </w:tabs>
        <w:spacing w:after="0" w:line="240" w:lineRule="auto"/>
        <w:ind w:right="-6"/>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Штатная численность работников администрации Непского МО соответствует нормативу, установленному Приказом министерства труда и занятости Иркутской области, от 14.10.2013 г № 57-мпр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pacing w:val="4"/>
          <w:sz w:val="28"/>
          <w:szCs w:val="28"/>
          <w:lang w:eastAsia="ru-RU"/>
        </w:rPr>
        <w:t xml:space="preserve">Нормативы численности разработаны с условием выполнения органом местного самоуправления полного перечня вопросов местного значения, предусмотренных статьей 14 Федерального закона </w:t>
      </w:r>
      <w:r w:rsidRPr="007B2F1C">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xml:space="preserve"> Штат аппарата Непского МО составляет:</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Выборные должности- 1,</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Должности, относящиеся к муниципальным служащим- 5</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xml:space="preserve">- Должности, относящиеся к муниципальным служащим, </w:t>
      </w:r>
      <w:proofErr w:type="spellStart"/>
      <w:r w:rsidRPr="007B2F1C">
        <w:rPr>
          <w:rFonts w:ascii="Times New Roman" w:eastAsia="Times New Roman" w:hAnsi="Times New Roman" w:cs="Times New Roman"/>
          <w:sz w:val="28"/>
          <w:szCs w:val="28"/>
          <w:lang w:eastAsia="ru-RU"/>
        </w:rPr>
        <w:t>госполномочия</w:t>
      </w:r>
      <w:proofErr w:type="spellEnd"/>
      <w:r w:rsidRPr="007B2F1C">
        <w:rPr>
          <w:rFonts w:ascii="Times New Roman" w:eastAsia="Times New Roman" w:hAnsi="Times New Roman" w:cs="Times New Roman"/>
          <w:sz w:val="28"/>
          <w:szCs w:val="28"/>
          <w:lang w:eastAsia="ru-RU"/>
        </w:rPr>
        <w:t>, полномочия, переданные от поселений – 0,33</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Должности, не относящиеся к муниципальным служащим- 2</w:t>
      </w:r>
    </w:p>
    <w:p w:rsidR="007B2F1C" w:rsidRPr="007B2F1C" w:rsidRDefault="007B2F1C" w:rsidP="007B2F1C">
      <w:pPr>
        <w:tabs>
          <w:tab w:val="left" w:pos="9360"/>
        </w:tabs>
        <w:spacing w:after="0" w:line="240" w:lineRule="auto"/>
        <w:ind w:right="-6"/>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xml:space="preserve">          - Вспомогательный персонал (рабочие) -4.</w:t>
      </w:r>
    </w:p>
    <w:p w:rsidR="007B2F1C" w:rsidRPr="007B2F1C" w:rsidRDefault="007B2F1C" w:rsidP="007B2F1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2F1C">
        <w:rPr>
          <w:rFonts w:ascii="Times New Roman" w:eastAsia="Times New Roman" w:hAnsi="Times New Roman" w:cs="Times New Roman"/>
          <w:sz w:val="28"/>
          <w:szCs w:val="28"/>
          <w:lang w:eastAsia="ru-RU"/>
        </w:rPr>
        <w:t xml:space="preserve">          Оплата труда главы поселения Непского муниципального образования, муниципальных служащих Непского муниципального образования установлена в соответствии с постановлением Правительства Иркутской области № 599-пп от 27.11.2014 г. «Об установлении нормативов формирования расходов на оплату труда </w:t>
      </w:r>
      <w:r w:rsidRPr="007B2F1C">
        <w:rPr>
          <w:rFonts w:ascii="Times New Roman" w:eastAsia="Times New Roman" w:hAnsi="Times New Roman" w:cs="Times New Roman"/>
          <w:sz w:val="28"/>
          <w:szCs w:val="28"/>
          <w:lang w:eastAsia="ru-RU"/>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7B2F1C" w:rsidRPr="007B2F1C" w:rsidRDefault="007B2F1C" w:rsidP="007B2F1C">
      <w:pPr>
        <w:tabs>
          <w:tab w:val="left" w:pos="9360"/>
        </w:tabs>
        <w:spacing w:after="0" w:line="240" w:lineRule="auto"/>
        <w:ind w:right="-6"/>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 xml:space="preserve">           Должностные оклады по муниципальным должностям муниципальной службы установлены с учетом должностных окладов областных гражданских служащих, установленных постановлением губернатора области от 16.11.2007 г. №536-п «О размерах должностных окладов и ежемесячного денежного поощрения государственных гражданских служащих».</w:t>
      </w:r>
    </w:p>
    <w:p w:rsidR="007B2F1C" w:rsidRPr="007B2F1C" w:rsidRDefault="007B2F1C" w:rsidP="007B2F1C">
      <w:pPr>
        <w:tabs>
          <w:tab w:val="left" w:pos="9360"/>
        </w:tabs>
        <w:spacing w:after="0" w:line="240" w:lineRule="auto"/>
        <w:ind w:right="-6"/>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4"/>
          <w:szCs w:val="24"/>
          <w:lang w:eastAsia="ru-RU"/>
        </w:rPr>
        <w:t xml:space="preserve">            </w:t>
      </w:r>
      <w:r w:rsidRPr="007B2F1C">
        <w:rPr>
          <w:rFonts w:ascii="Times New Roman" w:eastAsia="Times New Roman" w:hAnsi="Times New Roman" w:cs="Times New Roman"/>
          <w:sz w:val="28"/>
          <w:szCs w:val="28"/>
          <w:lang w:eastAsia="ru-RU"/>
        </w:rPr>
        <w:t>Годовой фонд заработной платы формируется в соответствии Решением Думы Непского муниципального образования от 26.02.2014   г. № 17/4 «Об утверждении положения о размере и условиях оплаты труда муниципальных служащих Непского МО».</w:t>
      </w:r>
    </w:p>
    <w:p w:rsidR="007B2F1C" w:rsidRPr="007B2F1C" w:rsidRDefault="007B2F1C" w:rsidP="007B2F1C">
      <w:pPr>
        <w:suppressAutoHyphens/>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Оплата труда, порядок формирования фонда заработной платы технических исполнителей, вспомогательного персонала органов местного самоуправлений Непского муниципального образования соответствует системе оплаты труда работников, замещающих должности, не являющиеся должностями государственной гражданской службы Иркутской области, установленной указом Губернатора области от 22 сентября 2011 года №246-уг</w:t>
      </w:r>
    </w:p>
    <w:p w:rsidR="007B2F1C" w:rsidRPr="007B2F1C" w:rsidRDefault="007B2F1C" w:rsidP="007B2F1C">
      <w:pPr>
        <w:spacing w:after="0" w:line="240" w:lineRule="auto"/>
        <w:jc w:val="both"/>
        <w:rPr>
          <w:rFonts w:ascii="Times New Roman" w:eastAsia="Times New Roman" w:hAnsi="Times New Roman" w:cs="Times New Roman"/>
          <w:b/>
          <w:sz w:val="28"/>
          <w:szCs w:val="28"/>
          <w:u w:val="single"/>
          <w:lang w:eastAsia="ru-RU"/>
        </w:rPr>
      </w:pPr>
    </w:p>
    <w:p w:rsidR="007B2F1C" w:rsidRPr="007B2F1C" w:rsidRDefault="007B2F1C" w:rsidP="007B2F1C">
      <w:pPr>
        <w:spacing w:after="0" w:line="240" w:lineRule="auto"/>
        <w:jc w:val="both"/>
        <w:rPr>
          <w:rFonts w:ascii="Times New Roman" w:eastAsia="Times New Roman" w:hAnsi="Times New Roman" w:cs="Times New Roman"/>
          <w:b/>
          <w:sz w:val="28"/>
          <w:szCs w:val="28"/>
          <w:lang w:eastAsia="ru-RU"/>
        </w:rPr>
      </w:pPr>
      <w:r w:rsidRPr="007B2F1C">
        <w:rPr>
          <w:rFonts w:ascii="Times New Roman" w:eastAsia="Times New Roman" w:hAnsi="Times New Roman" w:cs="Times New Roman"/>
          <w:b/>
          <w:sz w:val="28"/>
          <w:szCs w:val="28"/>
          <w:u w:val="single"/>
          <w:lang w:eastAsia="ru-RU"/>
        </w:rPr>
        <w:t>По разделу 02 «Национальная оборона»</w:t>
      </w:r>
      <w:r w:rsidRPr="007B2F1C">
        <w:rPr>
          <w:rFonts w:ascii="Times New Roman" w:eastAsia="Times New Roman" w:hAnsi="Times New Roman" w:cs="Times New Roman"/>
          <w:b/>
          <w:sz w:val="28"/>
          <w:szCs w:val="28"/>
          <w:lang w:eastAsia="ru-RU"/>
        </w:rPr>
        <w:t xml:space="preserve"> </w:t>
      </w:r>
    </w:p>
    <w:p w:rsidR="007B2F1C" w:rsidRPr="007B2F1C" w:rsidRDefault="007B2F1C" w:rsidP="007B2F1C">
      <w:pPr>
        <w:spacing w:after="0" w:line="240" w:lineRule="auto"/>
        <w:jc w:val="both"/>
        <w:rPr>
          <w:rFonts w:ascii="Times New Roman" w:eastAsia="Times New Roman" w:hAnsi="Times New Roman" w:cs="Times New Roman"/>
          <w:b/>
          <w:sz w:val="28"/>
          <w:szCs w:val="28"/>
          <w:u w:val="single"/>
          <w:lang w:eastAsia="ru-RU"/>
        </w:rPr>
      </w:pPr>
      <w:r w:rsidRPr="007B2F1C">
        <w:rPr>
          <w:rFonts w:ascii="Times New Roman" w:eastAsia="Times New Roman" w:hAnsi="Times New Roman" w:cs="Times New Roman"/>
          <w:sz w:val="28"/>
          <w:szCs w:val="28"/>
          <w:lang w:eastAsia="ru-RU"/>
        </w:rPr>
        <w:t xml:space="preserve">В бюджете расходы составляют 100,1 тыс. руб. исполнение составило 100%. </w:t>
      </w:r>
    </w:p>
    <w:p w:rsidR="007B2F1C" w:rsidRPr="007B2F1C" w:rsidRDefault="007B2F1C" w:rsidP="007B2F1C">
      <w:pPr>
        <w:spacing w:after="0" w:line="240" w:lineRule="auto"/>
        <w:jc w:val="both"/>
        <w:rPr>
          <w:rFonts w:ascii="Times New Roman" w:eastAsia="Times New Roman" w:hAnsi="Times New Roman" w:cs="Times New Roman"/>
          <w:b/>
          <w:sz w:val="28"/>
          <w:szCs w:val="28"/>
          <w:u w:val="single"/>
          <w:lang w:eastAsia="ru-RU"/>
        </w:rPr>
      </w:pPr>
      <w:r w:rsidRPr="007B2F1C">
        <w:rPr>
          <w:rFonts w:ascii="Times New Roman" w:eastAsia="Times New Roman" w:hAnsi="Times New Roman" w:cs="Times New Roman"/>
          <w:b/>
          <w:sz w:val="28"/>
          <w:szCs w:val="28"/>
          <w:u w:val="single"/>
          <w:lang w:eastAsia="ru-RU"/>
        </w:rPr>
        <w:t>По разделу 04 «Национальная экономика»</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В бюджете расходы составляют 503,2 тыс. руб., исполнение 99,3 тыс. руб.</w:t>
      </w:r>
    </w:p>
    <w:p w:rsidR="007B2F1C" w:rsidRPr="007B2F1C" w:rsidRDefault="007B2F1C" w:rsidP="007B2F1C">
      <w:pPr>
        <w:spacing w:after="0" w:line="240" w:lineRule="auto"/>
        <w:jc w:val="both"/>
        <w:rPr>
          <w:rFonts w:ascii="Times New Roman" w:eastAsia="Times New Roman" w:hAnsi="Times New Roman" w:cs="Times New Roman"/>
          <w:b/>
          <w:bCs/>
          <w:sz w:val="28"/>
          <w:szCs w:val="28"/>
          <w:lang w:eastAsia="ru-RU"/>
        </w:rPr>
      </w:pPr>
      <w:r w:rsidRPr="007B2F1C">
        <w:rPr>
          <w:rFonts w:ascii="Times New Roman" w:eastAsia="Times New Roman" w:hAnsi="Times New Roman" w:cs="Times New Roman"/>
          <w:b/>
          <w:sz w:val="28"/>
          <w:szCs w:val="28"/>
          <w:lang w:eastAsia="ru-RU"/>
        </w:rPr>
        <w:t xml:space="preserve">       </w:t>
      </w:r>
      <w:r w:rsidRPr="007B2F1C">
        <w:rPr>
          <w:rFonts w:ascii="Times New Roman" w:eastAsia="Times New Roman" w:hAnsi="Times New Roman" w:cs="Times New Roman"/>
          <w:b/>
          <w:sz w:val="28"/>
          <w:szCs w:val="28"/>
          <w:u w:val="single"/>
          <w:lang w:eastAsia="ru-RU"/>
        </w:rPr>
        <w:t>По разделу 05 «Жилищно-коммунальное хозяйство»</w:t>
      </w:r>
      <w:r w:rsidRPr="007B2F1C">
        <w:rPr>
          <w:rFonts w:ascii="Times New Roman" w:eastAsia="Times New Roman" w:hAnsi="Times New Roman" w:cs="Times New Roman"/>
          <w:b/>
          <w:bCs/>
          <w:sz w:val="28"/>
          <w:szCs w:val="28"/>
          <w:lang w:eastAsia="ru-RU"/>
        </w:rPr>
        <w:t xml:space="preserve"> </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плановые расходы составляют 7 503,6 тыс. руб. исполнение 4 222,7 тыс. руб.</w:t>
      </w:r>
    </w:p>
    <w:p w:rsidR="007B2F1C" w:rsidRPr="007B2F1C" w:rsidRDefault="007B2F1C" w:rsidP="007B2F1C">
      <w:pPr>
        <w:spacing w:after="0" w:line="240" w:lineRule="auto"/>
        <w:jc w:val="both"/>
        <w:rPr>
          <w:rFonts w:ascii="Times New Roman" w:eastAsia="Times New Roman" w:hAnsi="Times New Roman" w:cs="Times New Roman"/>
          <w:b/>
          <w:sz w:val="28"/>
          <w:szCs w:val="28"/>
          <w:lang w:eastAsia="ru-RU"/>
        </w:rPr>
      </w:pPr>
      <w:r w:rsidRPr="007B2F1C">
        <w:rPr>
          <w:rFonts w:ascii="Times New Roman" w:eastAsia="Times New Roman" w:hAnsi="Times New Roman" w:cs="Times New Roman"/>
          <w:b/>
          <w:sz w:val="28"/>
          <w:szCs w:val="28"/>
          <w:u w:val="single"/>
          <w:lang w:eastAsia="ru-RU"/>
        </w:rPr>
        <w:t xml:space="preserve">По </w:t>
      </w:r>
      <w:proofErr w:type="gramStart"/>
      <w:r w:rsidRPr="007B2F1C">
        <w:rPr>
          <w:rFonts w:ascii="Times New Roman" w:eastAsia="Times New Roman" w:hAnsi="Times New Roman" w:cs="Times New Roman"/>
          <w:b/>
          <w:sz w:val="28"/>
          <w:szCs w:val="28"/>
          <w:u w:val="single"/>
          <w:lang w:eastAsia="ru-RU"/>
        </w:rPr>
        <w:t>разделу  14</w:t>
      </w:r>
      <w:proofErr w:type="gramEnd"/>
      <w:r w:rsidRPr="007B2F1C">
        <w:rPr>
          <w:rFonts w:ascii="Times New Roman" w:eastAsia="Times New Roman" w:hAnsi="Times New Roman" w:cs="Times New Roman"/>
          <w:b/>
          <w:sz w:val="28"/>
          <w:szCs w:val="28"/>
          <w:u w:val="single"/>
          <w:lang w:eastAsia="ru-RU"/>
        </w:rPr>
        <w:t xml:space="preserve"> «Межбюджетные трансферты».</w:t>
      </w:r>
      <w:r w:rsidRPr="007B2F1C">
        <w:rPr>
          <w:rFonts w:ascii="Times New Roman" w:eastAsia="Times New Roman" w:hAnsi="Times New Roman" w:cs="Times New Roman"/>
          <w:b/>
          <w:sz w:val="28"/>
          <w:szCs w:val="28"/>
          <w:lang w:eastAsia="ru-RU"/>
        </w:rPr>
        <w:t xml:space="preserve"> </w:t>
      </w:r>
    </w:p>
    <w:p w:rsidR="007B2F1C" w:rsidRPr="007B2F1C" w:rsidRDefault="007B2F1C" w:rsidP="007B2F1C">
      <w:pPr>
        <w:spacing w:after="0" w:line="240" w:lineRule="auto"/>
        <w:jc w:val="both"/>
        <w:rPr>
          <w:rFonts w:ascii="Times New Roman" w:eastAsia="Times New Roman" w:hAnsi="Times New Roman" w:cs="Times New Roman"/>
          <w:sz w:val="28"/>
          <w:szCs w:val="28"/>
          <w:lang w:eastAsia="ru-RU"/>
        </w:rPr>
      </w:pPr>
      <w:r w:rsidRPr="007B2F1C">
        <w:rPr>
          <w:rFonts w:ascii="Times New Roman" w:eastAsia="Times New Roman" w:hAnsi="Times New Roman" w:cs="Times New Roman"/>
          <w:sz w:val="28"/>
          <w:szCs w:val="28"/>
          <w:lang w:eastAsia="ru-RU"/>
        </w:rPr>
        <w:t>Утверждены межбюджетные трансферты общего характера бюджетами субъектов Российской Федерации и муниципальных образований, плановые расходы составляют 1 043,2 тыс. руб., исполнено 753,7 тыс. руб.</w:t>
      </w:r>
    </w:p>
    <w:p w:rsidR="00926953" w:rsidRDefault="00926953"/>
    <w:sectPr w:rsidR="00926953" w:rsidSect="007B2F1C">
      <w:pgSz w:w="11906" w:h="16838"/>
      <w:pgMar w:top="624" w:right="567"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75BD5"/>
    <w:multiLevelType w:val="hybridMultilevel"/>
    <w:tmpl w:val="C3BC9E04"/>
    <w:lvl w:ilvl="0" w:tplc="1E143132">
      <w:numFmt w:val="bullet"/>
      <w:lvlText w:val="-"/>
      <w:lvlJc w:val="left"/>
      <w:pPr>
        <w:tabs>
          <w:tab w:val="num" w:pos="405"/>
        </w:tabs>
        <w:ind w:left="405" w:hanging="360"/>
      </w:pPr>
      <w:rPr>
        <w:rFonts w:ascii="Times New Roman" w:eastAsia="Times New Roman" w:hAnsi="Times New Roman" w:cs="Times New Roman" w:hint="default"/>
      </w:rPr>
    </w:lvl>
    <w:lvl w:ilvl="1" w:tplc="04190003">
      <w:start w:val="1"/>
      <w:numFmt w:val="bullet"/>
      <w:lvlText w:val="o"/>
      <w:lvlJc w:val="left"/>
      <w:pPr>
        <w:tabs>
          <w:tab w:val="num" w:pos="1125"/>
        </w:tabs>
        <w:ind w:left="1125" w:hanging="360"/>
      </w:pPr>
      <w:rPr>
        <w:rFonts w:ascii="Courier New" w:hAnsi="Courier New" w:cs="Times New Roman" w:hint="default"/>
      </w:rPr>
    </w:lvl>
    <w:lvl w:ilvl="2" w:tplc="04190005">
      <w:start w:val="1"/>
      <w:numFmt w:val="bullet"/>
      <w:lvlText w:val=""/>
      <w:lvlJc w:val="left"/>
      <w:pPr>
        <w:tabs>
          <w:tab w:val="num" w:pos="1845"/>
        </w:tabs>
        <w:ind w:left="1845" w:hanging="360"/>
      </w:pPr>
      <w:rPr>
        <w:rFonts w:ascii="Wingdings" w:hAnsi="Wingdings" w:hint="default"/>
      </w:rPr>
    </w:lvl>
    <w:lvl w:ilvl="3" w:tplc="04190001">
      <w:start w:val="1"/>
      <w:numFmt w:val="bullet"/>
      <w:lvlText w:val=""/>
      <w:lvlJc w:val="left"/>
      <w:pPr>
        <w:tabs>
          <w:tab w:val="num" w:pos="2565"/>
        </w:tabs>
        <w:ind w:left="2565" w:hanging="360"/>
      </w:pPr>
      <w:rPr>
        <w:rFonts w:ascii="Symbol" w:hAnsi="Symbol" w:hint="default"/>
      </w:rPr>
    </w:lvl>
    <w:lvl w:ilvl="4" w:tplc="04190003">
      <w:start w:val="1"/>
      <w:numFmt w:val="bullet"/>
      <w:lvlText w:val="o"/>
      <w:lvlJc w:val="left"/>
      <w:pPr>
        <w:tabs>
          <w:tab w:val="num" w:pos="3285"/>
        </w:tabs>
        <w:ind w:left="3285" w:hanging="360"/>
      </w:pPr>
      <w:rPr>
        <w:rFonts w:ascii="Courier New" w:hAnsi="Courier New" w:cs="Times New Roman" w:hint="default"/>
      </w:rPr>
    </w:lvl>
    <w:lvl w:ilvl="5" w:tplc="04190005">
      <w:start w:val="1"/>
      <w:numFmt w:val="bullet"/>
      <w:lvlText w:val=""/>
      <w:lvlJc w:val="left"/>
      <w:pPr>
        <w:tabs>
          <w:tab w:val="num" w:pos="4005"/>
        </w:tabs>
        <w:ind w:left="4005" w:hanging="360"/>
      </w:pPr>
      <w:rPr>
        <w:rFonts w:ascii="Wingdings" w:hAnsi="Wingdings" w:hint="default"/>
      </w:rPr>
    </w:lvl>
    <w:lvl w:ilvl="6" w:tplc="04190001">
      <w:start w:val="1"/>
      <w:numFmt w:val="bullet"/>
      <w:lvlText w:val=""/>
      <w:lvlJc w:val="left"/>
      <w:pPr>
        <w:tabs>
          <w:tab w:val="num" w:pos="4725"/>
        </w:tabs>
        <w:ind w:left="4725" w:hanging="360"/>
      </w:pPr>
      <w:rPr>
        <w:rFonts w:ascii="Symbol" w:hAnsi="Symbol" w:hint="default"/>
      </w:rPr>
    </w:lvl>
    <w:lvl w:ilvl="7" w:tplc="04190003">
      <w:start w:val="1"/>
      <w:numFmt w:val="bullet"/>
      <w:lvlText w:val="o"/>
      <w:lvlJc w:val="left"/>
      <w:pPr>
        <w:tabs>
          <w:tab w:val="num" w:pos="5445"/>
        </w:tabs>
        <w:ind w:left="5445" w:hanging="360"/>
      </w:pPr>
      <w:rPr>
        <w:rFonts w:ascii="Courier New" w:hAnsi="Courier New" w:cs="Times New Roman" w:hint="default"/>
      </w:rPr>
    </w:lvl>
    <w:lvl w:ilvl="8" w:tplc="04190005">
      <w:start w:val="1"/>
      <w:numFmt w:val="bullet"/>
      <w:lvlText w:val=""/>
      <w:lvlJc w:val="left"/>
      <w:pPr>
        <w:tabs>
          <w:tab w:val="num" w:pos="6165"/>
        </w:tabs>
        <w:ind w:left="6165" w:hanging="360"/>
      </w:pPr>
      <w:rPr>
        <w:rFonts w:ascii="Wingdings" w:hAnsi="Wingdings" w:hint="default"/>
      </w:rPr>
    </w:lvl>
  </w:abstractNum>
  <w:abstractNum w:abstractNumId="1">
    <w:nsid w:val="6C210D51"/>
    <w:multiLevelType w:val="hybridMultilevel"/>
    <w:tmpl w:val="0F6E5ABE"/>
    <w:lvl w:ilvl="0" w:tplc="3A60F2C4">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2E"/>
    <w:rsid w:val="0025162E"/>
    <w:rsid w:val="007B2F1C"/>
    <w:rsid w:val="0092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A883E1-A69E-451D-AFFC-5EF0F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B2F1C"/>
    <w:pPr>
      <w:keepNext/>
      <w:autoSpaceDE w:val="0"/>
      <w:autoSpaceDN w:val="0"/>
      <w:adjustRightInd w:val="0"/>
      <w:spacing w:after="0" w:line="240" w:lineRule="auto"/>
      <w:outlineLvl w:val="1"/>
    </w:pPr>
    <w:rPr>
      <w:rFonts w:ascii="Times New Roman" w:eastAsia="Times New Roman" w:hAnsi="Times New Roman" w:cs="Times New Roman"/>
      <w:b/>
      <w:bCs/>
      <w:color w:val="000000"/>
      <w:sz w:val="20"/>
      <w:szCs w:val="20"/>
      <w:lang w:eastAsia="ru-RU"/>
    </w:rPr>
  </w:style>
  <w:style w:type="paragraph" w:styleId="4">
    <w:name w:val="heading 4"/>
    <w:basedOn w:val="a"/>
    <w:next w:val="a"/>
    <w:link w:val="40"/>
    <w:semiHidden/>
    <w:unhideWhenUsed/>
    <w:qFormat/>
    <w:rsid w:val="007B2F1C"/>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2F1C"/>
    <w:rPr>
      <w:rFonts w:ascii="Times New Roman" w:eastAsia="Times New Roman" w:hAnsi="Times New Roman" w:cs="Times New Roman"/>
      <w:b/>
      <w:bCs/>
      <w:color w:val="000000"/>
      <w:sz w:val="20"/>
      <w:szCs w:val="20"/>
      <w:lang w:eastAsia="ru-RU"/>
    </w:rPr>
  </w:style>
  <w:style w:type="character" w:customStyle="1" w:styleId="40">
    <w:name w:val="Заголовок 4 Знак"/>
    <w:basedOn w:val="a0"/>
    <w:link w:val="4"/>
    <w:semiHidden/>
    <w:rsid w:val="007B2F1C"/>
    <w:rPr>
      <w:rFonts w:ascii="Times New Roman" w:eastAsia="Times New Roman" w:hAnsi="Times New Roman" w:cs="Times New Roman"/>
      <w:b/>
      <w:sz w:val="24"/>
      <w:szCs w:val="20"/>
      <w:lang w:eastAsia="ru-RU"/>
    </w:rPr>
  </w:style>
  <w:style w:type="numbering" w:customStyle="1" w:styleId="1">
    <w:name w:val="Нет списка1"/>
    <w:next w:val="a2"/>
    <w:uiPriority w:val="99"/>
    <w:semiHidden/>
    <w:unhideWhenUsed/>
    <w:rsid w:val="007B2F1C"/>
  </w:style>
  <w:style w:type="paragraph" w:styleId="a3">
    <w:name w:val="Body Text Indent"/>
    <w:basedOn w:val="a"/>
    <w:link w:val="a4"/>
    <w:semiHidden/>
    <w:unhideWhenUsed/>
    <w:rsid w:val="007B2F1C"/>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semiHidden/>
    <w:rsid w:val="007B2F1C"/>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B2F1C"/>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7B2F1C"/>
    <w:rPr>
      <w:rFonts w:ascii="Segoe UI" w:eastAsia="Times New Roman" w:hAnsi="Segoe UI" w:cs="Segoe UI"/>
      <w:sz w:val="18"/>
      <w:szCs w:val="18"/>
      <w:lang w:eastAsia="ru-RU"/>
    </w:rPr>
  </w:style>
  <w:style w:type="paragraph" w:customStyle="1" w:styleId="ConsNormal">
    <w:name w:val="ConsNormal"/>
    <w:rsid w:val="007B2F1C"/>
    <w:pPr>
      <w:snapToGrid w:val="0"/>
      <w:spacing w:after="0" w:line="240" w:lineRule="auto"/>
      <w:ind w:firstLine="720"/>
    </w:pPr>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5462</Words>
  <Characters>31138</Characters>
  <Application>Microsoft Office Word</Application>
  <DocSecurity>0</DocSecurity>
  <Lines>259</Lines>
  <Paragraphs>73</Paragraphs>
  <ScaleCrop>false</ScaleCrop>
  <Company>SPecialiST RePack</Company>
  <LinksUpToDate>false</LinksUpToDate>
  <CharactersWithSpaces>36527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3</cp:revision>
  <dcterms:created xsi:type="dcterms:W3CDTF">2016-05-05T03:09:00Z</dcterms:created>
  <dcterms:modified xsi:type="dcterms:W3CDTF">2016-05-05T03:10:00Z</dcterms:modified>
</cp:coreProperties>
</file>