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9B" w:rsidRDefault="000C749B" w:rsidP="000C749B">
      <w:pPr>
        <w:tabs>
          <w:tab w:val="left" w:pos="5565"/>
        </w:tabs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0C749B" w:rsidRDefault="000C749B" w:rsidP="000C74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0C749B" w:rsidRDefault="000C749B" w:rsidP="000C74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0C749B" w:rsidRDefault="000C749B" w:rsidP="000C74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0C749B" w:rsidRDefault="000C749B" w:rsidP="000C74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  <w:bookmarkStart w:id="0" w:name="_GoBack"/>
      <w:bookmarkEnd w:id="0"/>
    </w:p>
    <w:p w:rsidR="000C749B" w:rsidRDefault="000C749B" w:rsidP="000C749B">
      <w:pPr>
        <w:jc w:val="center"/>
        <w:rPr>
          <w:b/>
          <w:i/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0C749B" w:rsidRDefault="000C749B" w:rsidP="000C74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№ 33/5</w:t>
      </w:r>
    </w:p>
    <w:p w:rsidR="000C749B" w:rsidRDefault="000C749B" w:rsidP="000C749B">
      <w:pPr>
        <w:rPr>
          <w:b/>
          <w:i/>
          <w:sz w:val="26"/>
          <w:szCs w:val="26"/>
          <w:u w:val="single"/>
        </w:rPr>
      </w:pPr>
    </w:p>
    <w:p w:rsidR="000C749B" w:rsidRDefault="000C749B" w:rsidP="000C7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03.06. 2016 года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с.Непа</w:t>
      </w:r>
      <w:proofErr w:type="spellEnd"/>
    </w:p>
    <w:p w:rsidR="000C749B" w:rsidRDefault="000C749B" w:rsidP="000C749B">
      <w:pPr>
        <w:shd w:val="clear" w:color="auto" w:fill="FFFFFF"/>
        <w:jc w:val="center"/>
        <w:rPr>
          <w:b/>
          <w:sz w:val="28"/>
          <w:szCs w:val="34"/>
        </w:rPr>
      </w:pPr>
    </w:p>
    <w:p w:rsidR="000C749B" w:rsidRDefault="000C749B" w:rsidP="000C749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49B" w:rsidRPr="000C749B" w:rsidRDefault="000C749B" w:rsidP="000C749B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r w:rsidRPr="000C749B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C749B">
        <w:rPr>
          <w:rStyle w:val="a4"/>
          <w:rFonts w:ascii="Times New Roman" w:hAnsi="Times New Roman" w:cs="Times New Roman"/>
          <w:sz w:val="26"/>
          <w:szCs w:val="26"/>
        </w:rPr>
        <w:t>О сроках приведения в 2016 г. муниципальных программ в соответствие с решением о бюджете Непского муниципального образования</w:t>
      </w:r>
      <w:r w:rsidRPr="000C749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 законом от 30.03.2016 № 71-ФЗ «О приостановлении действия абзаца четвертого пункта 2 статьи 179 Бюджетного кодекса Российской Федерации» и руководствуясь статьями 24, 43 Устава Непского муниципального образования,</w:t>
      </w:r>
    </w:p>
    <w:p w:rsidR="000C749B" w:rsidRDefault="000C749B" w:rsidP="000C749B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C749B" w:rsidRDefault="000C749B" w:rsidP="000C749B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Дума Решила</w:t>
      </w:r>
      <w:r>
        <w:rPr>
          <w:rFonts w:ascii="Times New Roman" w:hAnsi="Times New Roman" w:cs="Times New Roman"/>
          <w:color w:val="auto"/>
          <w:spacing w:val="20"/>
          <w:sz w:val="26"/>
          <w:szCs w:val="26"/>
        </w:rPr>
        <w:t>:</w:t>
      </w: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Установить, что в 2016 году муниципальные программы Непского муниципального образования приводятся в соответствие с решением о бюджете Непского МО на 2016 год не позднее 6 месяцев со дня его вступления в силу.</w:t>
      </w:r>
    </w:p>
    <w:p w:rsidR="000C749B" w:rsidRDefault="000C749B" w:rsidP="000C74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подлежит опубликованию в печатном издании </w:t>
      </w:r>
      <w:proofErr w:type="spellStart"/>
      <w:r>
        <w:rPr>
          <w:sz w:val="26"/>
          <w:szCs w:val="26"/>
        </w:rPr>
        <w:t>Непский</w:t>
      </w:r>
      <w:proofErr w:type="spellEnd"/>
      <w:r>
        <w:rPr>
          <w:sz w:val="26"/>
          <w:szCs w:val="26"/>
        </w:rPr>
        <w:t xml:space="preserve"> вестник и размещению на сайте администрации в сети «Интернет».</w:t>
      </w:r>
    </w:p>
    <w:p w:rsidR="000C749B" w:rsidRDefault="000C749B" w:rsidP="000C74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0C749B" w:rsidRDefault="000C749B" w:rsidP="000C749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</w:p>
    <w:p w:rsidR="000C749B" w:rsidRDefault="000C749B" w:rsidP="000C7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0C749B" w:rsidRDefault="000C749B" w:rsidP="000C7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   А. В. Сизых                              </w:t>
      </w:r>
    </w:p>
    <w:p w:rsidR="000C749B" w:rsidRDefault="000C749B" w:rsidP="000C749B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49B" w:rsidRDefault="000C749B" w:rsidP="000C749B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49B" w:rsidRDefault="000C749B" w:rsidP="000C749B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49B" w:rsidRDefault="000C749B" w:rsidP="000C749B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49B" w:rsidRDefault="000C749B" w:rsidP="000C749B">
      <w:pPr>
        <w:spacing w:line="320" w:lineRule="exact"/>
        <w:rPr>
          <w:sz w:val="26"/>
          <w:szCs w:val="26"/>
        </w:rPr>
      </w:pPr>
    </w:p>
    <w:p w:rsidR="00F64009" w:rsidRDefault="00F64009"/>
    <w:sectPr w:rsidR="00F6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1"/>
    <w:rsid w:val="000C749B"/>
    <w:rsid w:val="00B57321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281-9286-4E76-8CF7-CEA19484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749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rsid w:val="000C7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7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0C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2016-06-09T01:24:00Z</dcterms:created>
  <dcterms:modified xsi:type="dcterms:W3CDTF">2016-06-09T01:25:00Z</dcterms:modified>
</cp:coreProperties>
</file>